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514" w:rsidRPr="00795514" w:rsidRDefault="00795514" w:rsidP="00795514">
      <w:pPr>
        <w:spacing w:before="80" w:after="80" w:line="240" w:lineRule="auto"/>
        <w:ind w:firstLine="284"/>
        <w:jc w:val="center"/>
        <w:rPr>
          <w:rFonts w:ascii="Cambria" w:hAnsi="Cambria"/>
          <w:b/>
          <w:sz w:val="28"/>
          <w:szCs w:val="28"/>
        </w:rPr>
      </w:pPr>
      <w:r w:rsidRPr="00795514">
        <w:rPr>
          <w:rFonts w:ascii="Cambria" w:hAnsi="Cambria"/>
          <w:b/>
          <w:sz w:val="28"/>
          <w:szCs w:val="28"/>
        </w:rPr>
        <w:t>Sağlık Sektöründe Sosyal Medya Kullanımı ve Etik İlkeler</w:t>
      </w:r>
    </w:p>
    <w:p w:rsidR="00DC20B0" w:rsidRPr="00831C59" w:rsidRDefault="00795514" w:rsidP="00795514">
      <w:pPr>
        <w:spacing w:before="80" w:after="80" w:line="240" w:lineRule="auto"/>
        <w:ind w:firstLine="284"/>
        <w:jc w:val="center"/>
        <w:rPr>
          <w:rFonts w:ascii="Cambria" w:hAnsi="Cambria"/>
        </w:rPr>
      </w:pPr>
      <w:r w:rsidRPr="00795514">
        <w:rPr>
          <w:rFonts w:ascii="Cambria" w:hAnsi="Cambria"/>
          <w:b/>
          <w:sz w:val="28"/>
          <w:szCs w:val="28"/>
        </w:rPr>
        <w:t>Instagram Gönderileri Üzerine Bir İnceleme</w:t>
      </w:r>
    </w:p>
    <w:p w:rsidR="00795514" w:rsidRDefault="00795514" w:rsidP="00831C59">
      <w:pPr>
        <w:spacing w:before="80" w:after="80" w:line="240" w:lineRule="auto"/>
        <w:ind w:firstLine="284"/>
        <w:jc w:val="center"/>
        <w:rPr>
          <w:rFonts w:ascii="Cambria" w:hAnsi="Cambria"/>
          <w:sz w:val="28"/>
          <w:szCs w:val="28"/>
        </w:rPr>
      </w:pPr>
    </w:p>
    <w:p w:rsidR="00831C59" w:rsidRPr="00831C59" w:rsidRDefault="004E260A" w:rsidP="00831C59">
      <w:pPr>
        <w:spacing w:before="80" w:after="80" w:line="240" w:lineRule="auto"/>
        <w:ind w:firstLine="284"/>
        <w:jc w:val="center"/>
        <w:rPr>
          <w:rFonts w:ascii="Cambria" w:hAnsi="Cambria"/>
          <w:sz w:val="28"/>
          <w:szCs w:val="28"/>
        </w:rPr>
      </w:pPr>
      <w:r>
        <w:rPr>
          <w:rFonts w:ascii="Cambria" w:hAnsi="Cambria"/>
          <w:sz w:val="28"/>
          <w:szCs w:val="28"/>
        </w:rPr>
        <w:t xml:space="preserve">Muhammet </w:t>
      </w:r>
      <w:r w:rsidR="00831C59" w:rsidRPr="00831C59">
        <w:rPr>
          <w:rFonts w:ascii="Cambria" w:hAnsi="Cambria"/>
          <w:sz w:val="28"/>
          <w:szCs w:val="28"/>
        </w:rPr>
        <w:t>Kemal Karaman</w:t>
      </w:r>
      <w:r w:rsidR="00A11855" w:rsidRPr="00DC3482">
        <w:rPr>
          <w:rFonts w:ascii="Cambria" w:hAnsi="Cambria"/>
          <w:sz w:val="28"/>
          <w:szCs w:val="28"/>
          <w:vertAlign w:val="superscript"/>
        </w:rPr>
        <w:t>*</w:t>
      </w:r>
      <w:r w:rsidR="00831C59" w:rsidRPr="00DC3482">
        <w:rPr>
          <w:rFonts w:ascii="Cambria" w:hAnsi="Cambria"/>
          <w:sz w:val="28"/>
          <w:szCs w:val="28"/>
          <w:vertAlign w:val="superscript"/>
        </w:rPr>
        <w:t xml:space="preserve"> </w:t>
      </w:r>
    </w:p>
    <w:p w:rsidR="00DC20B0" w:rsidRPr="00831C59" w:rsidRDefault="00DC20B0" w:rsidP="00831C59">
      <w:pPr>
        <w:spacing w:before="80" w:after="80" w:line="240" w:lineRule="auto"/>
        <w:ind w:firstLine="284"/>
        <w:jc w:val="center"/>
        <w:rPr>
          <w:rFonts w:ascii="Cambria" w:hAnsi="Cambria"/>
          <w:sz w:val="28"/>
          <w:szCs w:val="28"/>
        </w:rPr>
      </w:pPr>
      <w:r w:rsidRPr="00831C59">
        <w:rPr>
          <w:rFonts w:ascii="Cambria" w:hAnsi="Cambria"/>
          <w:sz w:val="28"/>
          <w:szCs w:val="28"/>
        </w:rPr>
        <w:t xml:space="preserve">Hakan </w:t>
      </w:r>
      <w:r w:rsidR="00831C59" w:rsidRPr="00831C59">
        <w:rPr>
          <w:rFonts w:ascii="Cambria" w:hAnsi="Cambria"/>
          <w:sz w:val="28"/>
          <w:szCs w:val="28"/>
        </w:rPr>
        <w:t>Gülçay</w:t>
      </w:r>
      <w:r w:rsidR="00A11855" w:rsidRPr="00DC3482">
        <w:rPr>
          <w:rFonts w:ascii="Cambria" w:hAnsi="Cambria"/>
          <w:sz w:val="28"/>
          <w:szCs w:val="28"/>
          <w:vertAlign w:val="superscript"/>
        </w:rPr>
        <w:t>**</w:t>
      </w:r>
    </w:p>
    <w:p w:rsidR="00776E25" w:rsidRDefault="00776E25" w:rsidP="00776E25">
      <w:pPr>
        <w:spacing w:before="80" w:after="80" w:line="360" w:lineRule="auto"/>
        <w:jc w:val="both"/>
        <w:rPr>
          <w:rFonts w:ascii="Cambria" w:hAnsi="Cambria"/>
          <w:b/>
        </w:rPr>
      </w:pPr>
    </w:p>
    <w:p w:rsidR="00D057C7" w:rsidRPr="00831C59" w:rsidRDefault="00DD2018" w:rsidP="00776E25">
      <w:pPr>
        <w:spacing w:before="80" w:after="80" w:line="360" w:lineRule="auto"/>
        <w:ind w:left="2832"/>
        <w:jc w:val="both"/>
        <w:rPr>
          <w:rFonts w:ascii="Cambria" w:hAnsi="Cambria"/>
          <w:b/>
        </w:rPr>
      </w:pPr>
      <w:r w:rsidRPr="006C54EA">
        <w:rPr>
          <w:rFonts w:ascii="Cambria" w:eastAsia="Calibri" w:hAnsi="Cambria"/>
          <w:b/>
          <w:noProof/>
          <w:sz w:val="28"/>
          <w:szCs w:val="28"/>
          <w:lang w:eastAsia="tr-TR"/>
        </w:rPr>
        <mc:AlternateContent>
          <mc:Choice Requires="wps">
            <w:drawing>
              <wp:anchor distT="0" distB="0" distL="114300" distR="114300" simplePos="0" relativeHeight="251661312" behindDoc="0" locked="0" layoutInCell="1" allowOverlap="1" wp14:anchorId="69CDDA47" wp14:editId="193BC6A3">
                <wp:simplePos x="0" y="0"/>
                <wp:positionH relativeFrom="column">
                  <wp:posOffset>3787140</wp:posOffset>
                </wp:positionH>
                <wp:positionV relativeFrom="paragraph">
                  <wp:posOffset>114935</wp:posOffset>
                </wp:positionV>
                <wp:extent cx="0" cy="4343400"/>
                <wp:effectExtent l="57150" t="19050" r="76200" b="76200"/>
                <wp:wrapNone/>
                <wp:docPr id="3" name="Düz Bağlayıcı 3"/>
                <wp:cNvGraphicFramePr/>
                <a:graphic xmlns:a="http://schemas.openxmlformats.org/drawingml/2006/main">
                  <a:graphicData uri="http://schemas.microsoft.com/office/word/2010/wordprocessingShape">
                    <wps:wsp>
                      <wps:cNvCnPr/>
                      <wps:spPr>
                        <a:xfrm>
                          <a:off x="0" y="0"/>
                          <a:ext cx="0" cy="4343400"/>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275D0E01" id="Düz Bağlayıcı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8.2pt,9.05pt" to="298.2pt,3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" strokecolor="#8064a2" strokeweight="2pt">
                <v:shadow on="t" color="black" opacity="24903f" origin=",.5" offset="0,.55556mm"/>
              </v:line>
            </w:pict>
          </mc:Fallback>
        </mc:AlternateContent>
      </w:r>
      <w:r w:rsidR="00831C59" w:rsidRPr="00831C59">
        <w:rPr>
          <w:rFonts w:ascii="Cambria" w:hAnsi="Cambria"/>
          <w:b/>
        </w:rPr>
        <w:t>Özet</w:t>
      </w:r>
    </w:p>
    <w:p w:rsidR="00842A2B" w:rsidRPr="00831C59" w:rsidRDefault="00A11855" w:rsidP="00E86B60">
      <w:pPr>
        <w:spacing w:before="80" w:after="80" w:line="240" w:lineRule="auto"/>
        <w:ind w:firstLine="284"/>
        <w:jc w:val="both"/>
        <w:rPr>
          <w:rFonts w:ascii="Cambria" w:hAnsi="Cambria"/>
        </w:rPr>
      </w:pPr>
      <w:r>
        <w:rPr>
          <w:rFonts w:ascii="Cambria" w:hAnsi="Cambria"/>
          <w:noProof/>
          <w:color w:val="000000" w:themeColor="text1"/>
          <w:lang w:eastAsia="tr-TR"/>
        </w:rPr>
        <mc:AlternateContent>
          <mc:Choice Requires="wps">
            <w:drawing>
              <wp:anchor distT="0" distB="0" distL="114300" distR="114300" simplePos="0" relativeHeight="251659264" behindDoc="0" locked="0" layoutInCell="1" allowOverlap="1" wp14:anchorId="6FE3CF30" wp14:editId="11904DA4">
                <wp:simplePos x="0" y="0"/>
                <wp:positionH relativeFrom="column">
                  <wp:posOffset>3787140</wp:posOffset>
                </wp:positionH>
                <wp:positionV relativeFrom="paragraph">
                  <wp:posOffset>27940</wp:posOffset>
                </wp:positionV>
                <wp:extent cx="2695575" cy="5619750"/>
                <wp:effectExtent l="0" t="0" r="0" b="0"/>
                <wp:wrapSquare wrapText="bothSides"/>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5619750"/>
                        </a:xfrm>
                        <a:prstGeom prst="rect">
                          <a:avLst/>
                        </a:prstGeom>
                        <a:noFill/>
                        <a:ln w="6350">
                          <a:noFill/>
                        </a:ln>
                        <a:effectLst/>
                      </wps:spPr>
                      <wps:txbx>
                        <w:txbxContent>
                          <w:p w:rsidR="00A11855" w:rsidRPr="00671B77" w:rsidRDefault="00A11855" w:rsidP="00A11855">
                            <w:pPr>
                              <w:rPr>
                                <w:rFonts w:ascii="Cambria" w:hAnsi="Cambria"/>
                              </w:rPr>
                            </w:pPr>
                            <w:r w:rsidRPr="00145C1C">
                              <w:rPr>
                                <w:rFonts w:ascii="Cambria" w:hAnsi="Cambria"/>
                              </w:rPr>
                              <w:t>Submitted</w:t>
                            </w:r>
                            <w:r w:rsidR="007540C8">
                              <w:rPr>
                                <w:rFonts w:ascii="Cambria" w:hAnsi="Cambria"/>
                              </w:rPr>
                              <w:t xml:space="preserve">              : 11.04</w:t>
                            </w:r>
                            <w:r>
                              <w:rPr>
                                <w:rFonts w:ascii="Cambria" w:hAnsi="Cambria"/>
                              </w:rPr>
                              <w:t>.2022</w:t>
                            </w:r>
                          </w:p>
                          <w:p w:rsidR="00A11855" w:rsidRPr="00671B77" w:rsidRDefault="00A11855" w:rsidP="00A11855">
                            <w:pPr>
                              <w:rPr>
                                <w:rFonts w:ascii="Cambria" w:hAnsi="Cambria"/>
                              </w:rPr>
                            </w:pPr>
                            <w:r>
                              <w:rPr>
                                <w:rFonts w:ascii="Cambria" w:hAnsi="Cambria"/>
                              </w:rPr>
                              <w:t xml:space="preserve">Accepted                </w:t>
                            </w:r>
                            <w:r w:rsidRPr="00671B77">
                              <w:rPr>
                                <w:rFonts w:ascii="Cambria" w:hAnsi="Cambria"/>
                              </w:rPr>
                              <w:t>:</w:t>
                            </w:r>
                            <w:r w:rsidR="007540C8">
                              <w:rPr>
                                <w:rFonts w:ascii="Cambria" w:hAnsi="Cambria"/>
                              </w:rPr>
                              <w:t xml:space="preserve"> 01.06</w:t>
                            </w:r>
                            <w:r>
                              <w:rPr>
                                <w:rFonts w:ascii="Cambria" w:hAnsi="Cambria"/>
                              </w:rPr>
                              <w:t>.2022</w:t>
                            </w:r>
                          </w:p>
                          <w:p w:rsidR="00A11855" w:rsidRPr="00671B77" w:rsidRDefault="00A11855" w:rsidP="00A11855">
                            <w:pPr>
                              <w:rPr>
                                <w:rFonts w:ascii="Cambria" w:hAnsi="Cambria"/>
                              </w:rPr>
                            </w:pPr>
                            <w:r>
                              <w:rPr>
                                <w:rFonts w:ascii="Cambria" w:hAnsi="Cambria"/>
                              </w:rPr>
                              <w:t xml:space="preserve">Doi                           : </w:t>
                            </w:r>
                            <w:r w:rsidR="004D79B0" w:rsidRPr="004D79B0">
                              <w:rPr>
                                <w:rFonts w:ascii="Cambria" w:hAnsi="Cambria"/>
                              </w:rPr>
                              <w:t>http://dx.doi.org/10.53723/cosohis.19</w:t>
                            </w:r>
                          </w:p>
                          <w:p w:rsidR="00A11855" w:rsidRDefault="00A11855" w:rsidP="00A11855">
                            <w:pPr>
                              <w:rPr>
                                <w:rFonts w:ascii="Cambria" w:hAnsi="Cambria"/>
                              </w:rPr>
                            </w:pPr>
                          </w:p>
                          <w:p w:rsidR="00DC3482" w:rsidRDefault="00DC3482" w:rsidP="00A11855">
                            <w:pPr>
                              <w:rPr>
                                <w:rFonts w:ascii="Cambria" w:hAnsi="Cambria"/>
                              </w:rPr>
                            </w:pPr>
                            <w:r>
                              <w:rPr>
                                <w:rFonts w:ascii="Cambria" w:hAnsi="Cambria"/>
                              </w:rPr>
                              <w:t xml:space="preserve">* </w:t>
                            </w:r>
                            <w:r w:rsidR="00776E25">
                              <w:rPr>
                                <w:rFonts w:ascii="Cambria" w:hAnsi="Cambria"/>
                              </w:rPr>
                              <w:t>ORCI</w:t>
                            </w:r>
                            <w:r w:rsidR="00D529BE">
                              <w:rPr>
                                <w:rFonts w:ascii="Cambria" w:hAnsi="Cambria"/>
                              </w:rPr>
                              <w:t xml:space="preserve">D: </w:t>
                            </w:r>
                            <w:hyperlink r:id="rId8" w:history="1">
                              <w:r w:rsidR="00776E25" w:rsidRPr="00DB03BB">
                                <w:rPr>
                                  <w:rStyle w:val="Kpr"/>
                                  <w:rFonts w:ascii="Cambria" w:hAnsi="Cambria"/>
                                </w:rPr>
                                <w:t>https://orcid.org/0000-0003-3238-6641</w:t>
                              </w:r>
                            </w:hyperlink>
                            <w:r w:rsidR="00DD2018">
                              <w:rPr>
                                <w:rFonts w:ascii="Cambria" w:hAnsi="Cambria"/>
                              </w:rPr>
                              <w:t xml:space="preserve">; </w:t>
                            </w:r>
                            <w:r>
                              <w:rPr>
                                <w:rFonts w:ascii="Cambria" w:hAnsi="Cambria"/>
                              </w:rPr>
                              <w:t>Uşak Üniversitesi, İletişim Fakültesi</w:t>
                            </w:r>
                            <w:r w:rsidR="00A314B3">
                              <w:rPr>
                                <w:rFonts w:ascii="Cambria" w:hAnsi="Cambria"/>
                              </w:rPr>
                              <w:t>,</w:t>
                            </w:r>
                            <w:r>
                              <w:rPr>
                                <w:rFonts w:ascii="Cambria" w:hAnsi="Cambria"/>
                              </w:rPr>
                              <w:t xml:space="preserve"> Türkiye  </w:t>
                            </w:r>
                            <w:hyperlink r:id="rId9" w:history="1">
                              <w:r w:rsidRPr="006B2B46">
                                <w:rPr>
                                  <w:rStyle w:val="Kpr"/>
                                  <w:rFonts w:ascii="Cambria" w:hAnsi="Cambria"/>
                                </w:rPr>
                                <w:t>kemal.karaman@usak.edu.tr</w:t>
                              </w:r>
                            </w:hyperlink>
                          </w:p>
                          <w:p w:rsidR="00DC3482" w:rsidRDefault="00DC3482" w:rsidP="00A11855">
                            <w:pPr>
                              <w:rPr>
                                <w:rFonts w:ascii="Cambria" w:hAnsi="Cambria"/>
                              </w:rPr>
                            </w:pPr>
                          </w:p>
                          <w:p w:rsidR="00A11855" w:rsidRPr="00DC3482" w:rsidRDefault="00A11855" w:rsidP="00DC3482">
                            <w:pPr>
                              <w:rPr>
                                <w:rFonts w:ascii="Cambria" w:hAnsi="Cambria"/>
                              </w:rPr>
                            </w:pPr>
                            <w:r>
                              <w:rPr>
                                <w:rFonts w:ascii="Cambria" w:hAnsi="Cambria"/>
                              </w:rPr>
                              <w:t>*</w:t>
                            </w:r>
                            <w:r w:rsidR="00DC3482" w:rsidRPr="00DC3482">
                              <w:rPr>
                                <w:rFonts w:ascii="Cambria" w:hAnsi="Cambria"/>
                              </w:rPr>
                              <w:t>*</w:t>
                            </w:r>
                            <w:r w:rsidR="00DC3482">
                              <w:rPr>
                                <w:rFonts w:ascii="Cambria" w:hAnsi="Cambria"/>
                              </w:rPr>
                              <w:t xml:space="preserve"> </w:t>
                            </w:r>
                            <w:r>
                              <w:rPr>
                                <w:rFonts w:ascii="Cambria" w:hAnsi="Cambria"/>
                              </w:rPr>
                              <w:t xml:space="preserve">ORCID: </w:t>
                            </w:r>
                            <w:hyperlink r:id="rId10" w:history="1">
                              <w:r w:rsidR="00DC3482" w:rsidRPr="006B2B46">
                                <w:rPr>
                                  <w:rStyle w:val="Kpr"/>
                                  <w:rFonts w:ascii="Cambria" w:hAnsi="Cambria"/>
                                </w:rPr>
                                <w:t>https://orcid.org/0000-0003-4741-8781</w:t>
                              </w:r>
                            </w:hyperlink>
                            <w:r w:rsidR="00DC3482" w:rsidRPr="00DC3482">
                              <w:rPr>
                                <w:rFonts w:ascii="Cambria" w:hAnsi="Cambria"/>
                              </w:rPr>
                              <w:t xml:space="preserve"> </w:t>
                            </w:r>
                            <w:r w:rsidR="00DC3482">
                              <w:rPr>
                                <w:rFonts w:ascii="Cambria" w:hAnsi="Cambria"/>
                              </w:rPr>
                              <w:t xml:space="preserve"> </w:t>
                            </w:r>
                            <w:r w:rsidR="00DD2018">
                              <w:rPr>
                                <w:rFonts w:ascii="Cambria" w:hAnsi="Cambria"/>
                              </w:rPr>
                              <w:t xml:space="preserve">; </w:t>
                            </w:r>
                            <w:r w:rsidR="00DC3482" w:rsidRPr="00DC3482">
                              <w:rPr>
                                <w:rFonts w:ascii="Cambria" w:hAnsi="Cambria"/>
                              </w:rPr>
                              <w:t>Uşak Üniversitesi,</w:t>
                            </w:r>
                            <w:r w:rsidR="00DC3482">
                              <w:rPr>
                                <w:rFonts w:ascii="Cambria" w:hAnsi="Cambria"/>
                              </w:rPr>
                              <w:t xml:space="preserve"> </w:t>
                            </w:r>
                            <w:r w:rsidR="00DC3482" w:rsidRPr="00DC3482">
                              <w:rPr>
                                <w:rFonts w:ascii="Cambria" w:hAnsi="Cambria"/>
                              </w:rPr>
                              <w:t xml:space="preserve"> Türkiye</w:t>
                            </w:r>
                            <w:r w:rsidR="00A314B3">
                              <w:rPr>
                                <w:rFonts w:ascii="Cambria" w:hAnsi="Cambria"/>
                              </w:rPr>
                              <w:t xml:space="preserve"> </w:t>
                            </w:r>
                            <w:hyperlink r:id="rId11" w:history="1">
                              <w:r w:rsidR="00DC3482" w:rsidRPr="006B2B46">
                                <w:rPr>
                                  <w:rStyle w:val="Kpr"/>
                                </w:rPr>
                                <w:t>hakangulcay@gmail.com</w:t>
                              </w:r>
                            </w:hyperlink>
                          </w:p>
                          <w:p w:rsidR="00DC3482" w:rsidRDefault="00DC3482" w:rsidP="00DC3482"/>
                          <w:p w:rsidR="00A11855" w:rsidRDefault="00A11855" w:rsidP="00A11855">
                            <w:pPr>
                              <w:rPr>
                                <w:rFonts w:ascii="Cambria" w:hAnsi="Cambria"/>
                              </w:rPr>
                            </w:pPr>
                          </w:p>
                          <w:p w:rsidR="00A11855" w:rsidRDefault="00A11855" w:rsidP="00A11855">
                            <w:pPr>
                              <w:rPr>
                                <w:rFonts w:ascii="Cambria" w:hAnsi="Cambria"/>
                              </w:rPr>
                            </w:pPr>
                          </w:p>
                          <w:p w:rsidR="00A11855" w:rsidRPr="00671B77" w:rsidRDefault="00A11855" w:rsidP="00A11855">
                            <w:pPr>
                              <w:rPr>
                                <w:rFonts w:ascii="Cambria" w:hAnsi="Cambria"/>
                              </w:rPr>
                            </w:pPr>
                            <w:r w:rsidRPr="00671B77">
                              <w:rPr>
                                <w:rFonts w:ascii="Cambria" w:hAnsi="Cambria"/>
                              </w:rPr>
                              <w:t xml:space="preserve"> </w:t>
                            </w:r>
                          </w:p>
                          <w:p w:rsidR="00A11855" w:rsidRDefault="00A11855" w:rsidP="00A11855">
                            <w:pPr>
                              <w:rPr>
                                <w:rFonts w:ascii="Cambria" w:hAnsi="Cambria"/>
                              </w:rPr>
                            </w:pPr>
                          </w:p>
                          <w:p w:rsidR="00A11855" w:rsidRPr="00E07958" w:rsidRDefault="00A11855" w:rsidP="00A11855">
                            <w:pPr>
                              <w:rPr>
                                <w:rFonts w:ascii="Cambria" w:hAnsi="Cambria"/>
                              </w:rPr>
                            </w:pPr>
                          </w:p>
                          <w:p w:rsidR="00A11855" w:rsidRDefault="00A11855" w:rsidP="00A1185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3CF30" id="_x0000_t202" coordsize="21600,21600" o:spt="202" path="m,l,21600r21600,l21600,xe">
                <v:stroke joinstyle="miter"/>
                <v:path gradientshapeok="t" o:connecttype="rect"/>
              </v:shapetype>
              <v:shape id="Metin Kutusu 7" o:spid="_x0000_s1026" type="#_x0000_t202" style="position:absolute;left:0;text-align:left;margin-left:298.2pt;margin-top:2.2pt;width:212.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" filled="f" stroked="f" strokeweight=".5pt">
                <v:path arrowok="t"/>
                <v:textbox>
                  <w:txbxContent>
                    <w:p w:rsidR="00A11855" w:rsidRPr="00671B77" w:rsidRDefault="00A11855" w:rsidP="00A11855">
                      <w:pPr>
                        <w:rPr>
                          <w:rFonts w:ascii="Cambria" w:hAnsi="Cambria"/>
                        </w:rPr>
                      </w:pPr>
                      <w:r w:rsidRPr="00145C1C">
                        <w:rPr>
                          <w:rFonts w:ascii="Cambria" w:hAnsi="Cambria"/>
                        </w:rPr>
                        <w:t>Submitted</w:t>
                      </w:r>
                      <w:r w:rsidR="007540C8">
                        <w:rPr>
                          <w:rFonts w:ascii="Cambria" w:hAnsi="Cambria"/>
                        </w:rPr>
                        <w:t xml:space="preserve">              : 11.04</w:t>
                      </w:r>
                      <w:r>
                        <w:rPr>
                          <w:rFonts w:ascii="Cambria" w:hAnsi="Cambria"/>
                        </w:rPr>
                        <w:t>.2022</w:t>
                      </w:r>
                    </w:p>
                    <w:p w:rsidR="00A11855" w:rsidRPr="00671B77" w:rsidRDefault="00A11855" w:rsidP="00A11855">
                      <w:pPr>
                        <w:rPr>
                          <w:rFonts w:ascii="Cambria" w:hAnsi="Cambria"/>
                        </w:rPr>
                      </w:pPr>
                      <w:r>
                        <w:rPr>
                          <w:rFonts w:ascii="Cambria" w:hAnsi="Cambria"/>
                        </w:rPr>
                        <w:t xml:space="preserve">Accepted                </w:t>
                      </w:r>
                      <w:r w:rsidRPr="00671B77">
                        <w:rPr>
                          <w:rFonts w:ascii="Cambria" w:hAnsi="Cambria"/>
                        </w:rPr>
                        <w:t>:</w:t>
                      </w:r>
                      <w:r w:rsidR="007540C8">
                        <w:rPr>
                          <w:rFonts w:ascii="Cambria" w:hAnsi="Cambria"/>
                        </w:rPr>
                        <w:t xml:space="preserve"> 01.06</w:t>
                      </w:r>
                      <w:r>
                        <w:rPr>
                          <w:rFonts w:ascii="Cambria" w:hAnsi="Cambria"/>
                        </w:rPr>
                        <w:t>.2022</w:t>
                      </w:r>
                    </w:p>
                    <w:p w:rsidR="00A11855" w:rsidRPr="00671B77" w:rsidRDefault="00A11855" w:rsidP="00A11855">
                      <w:pPr>
                        <w:rPr>
                          <w:rFonts w:ascii="Cambria" w:hAnsi="Cambria"/>
                        </w:rPr>
                      </w:pPr>
                      <w:r>
                        <w:rPr>
                          <w:rFonts w:ascii="Cambria" w:hAnsi="Cambria"/>
                        </w:rPr>
                        <w:t xml:space="preserve">Doi                           : </w:t>
                      </w:r>
                      <w:r w:rsidR="004D79B0" w:rsidRPr="004D79B0">
                        <w:rPr>
                          <w:rFonts w:ascii="Cambria" w:hAnsi="Cambria"/>
                        </w:rPr>
                        <w:t>http://dx.doi.org/10.53723/cosohis.19</w:t>
                      </w:r>
                    </w:p>
                    <w:p w:rsidR="00A11855" w:rsidRDefault="00A11855" w:rsidP="00A11855">
                      <w:pPr>
                        <w:rPr>
                          <w:rFonts w:ascii="Cambria" w:hAnsi="Cambria"/>
                        </w:rPr>
                      </w:pPr>
                    </w:p>
                    <w:p w:rsidR="00DC3482" w:rsidRDefault="00DC3482" w:rsidP="00A11855">
                      <w:pPr>
                        <w:rPr>
                          <w:rFonts w:ascii="Cambria" w:hAnsi="Cambria"/>
                        </w:rPr>
                      </w:pPr>
                      <w:r>
                        <w:rPr>
                          <w:rFonts w:ascii="Cambria" w:hAnsi="Cambria"/>
                        </w:rPr>
                        <w:t xml:space="preserve">* </w:t>
                      </w:r>
                      <w:r w:rsidR="00776E25">
                        <w:rPr>
                          <w:rFonts w:ascii="Cambria" w:hAnsi="Cambria"/>
                        </w:rPr>
                        <w:t>ORCI</w:t>
                      </w:r>
                      <w:r w:rsidR="00D529BE">
                        <w:rPr>
                          <w:rFonts w:ascii="Cambria" w:hAnsi="Cambria"/>
                        </w:rPr>
                        <w:t xml:space="preserve">D: </w:t>
                      </w:r>
                      <w:hyperlink r:id="rId12" w:history="1">
                        <w:r w:rsidR="00776E25" w:rsidRPr="00DB03BB">
                          <w:rPr>
                            <w:rStyle w:val="Kpr"/>
                            <w:rFonts w:ascii="Cambria" w:hAnsi="Cambria"/>
                          </w:rPr>
                          <w:t>https://orcid.org/0000-0003-3238-6641</w:t>
                        </w:r>
                      </w:hyperlink>
                      <w:r w:rsidR="00DD2018">
                        <w:rPr>
                          <w:rFonts w:ascii="Cambria" w:hAnsi="Cambria"/>
                        </w:rPr>
                        <w:t xml:space="preserve">; </w:t>
                      </w:r>
                      <w:r>
                        <w:rPr>
                          <w:rFonts w:ascii="Cambria" w:hAnsi="Cambria"/>
                        </w:rPr>
                        <w:t>Uşak Üniversitesi, İletişim Fakültesi</w:t>
                      </w:r>
                      <w:r w:rsidR="00A314B3">
                        <w:rPr>
                          <w:rFonts w:ascii="Cambria" w:hAnsi="Cambria"/>
                        </w:rPr>
                        <w:t>,</w:t>
                      </w:r>
                      <w:r>
                        <w:rPr>
                          <w:rFonts w:ascii="Cambria" w:hAnsi="Cambria"/>
                        </w:rPr>
                        <w:t xml:space="preserve"> Türkiye  </w:t>
                      </w:r>
                      <w:hyperlink r:id="rId13" w:history="1">
                        <w:r w:rsidRPr="006B2B46">
                          <w:rPr>
                            <w:rStyle w:val="Kpr"/>
                            <w:rFonts w:ascii="Cambria" w:hAnsi="Cambria"/>
                          </w:rPr>
                          <w:t>kemal.karaman@usak.edu.tr</w:t>
                        </w:r>
                      </w:hyperlink>
                    </w:p>
                    <w:p w:rsidR="00DC3482" w:rsidRDefault="00DC3482" w:rsidP="00A11855">
                      <w:pPr>
                        <w:rPr>
                          <w:rFonts w:ascii="Cambria" w:hAnsi="Cambria"/>
                        </w:rPr>
                      </w:pPr>
                    </w:p>
                    <w:p w:rsidR="00A11855" w:rsidRPr="00DC3482" w:rsidRDefault="00A11855" w:rsidP="00DC3482">
                      <w:pPr>
                        <w:rPr>
                          <w:rFonts w:ascii="Cambria" w:hAnsi="Cambria"/>
                        </w:rPr>
                      </w:pPr>
                      <w:r>
                        <w:rPr>
                          <w:rFonts w:ascii="Cambria" w:hAnsi="Cambria"/>
                        </w:rPr>
                        <w:t>*</w:t>
                      </w:r>
                      <w:r w:rsidR="00DC3482" w:rsidRPr="00DC3482">
                        <w:rPr>
                          <w:rFonts w:ascii="Cambria" w:hAnsi="Cambria"/>
                        </w:rPr>
                        <w:t>*</w:t>
                      </w:r>
                      <w:r w:rsidR="00DC3482">
                        <w:rPr>
                          <w:rFonts w:ascii="Cambria" w:hAnsi="Cambria"/>
                        </w:rPr>
                        <w:t xml:space="preserve"> </w:t>
                      </w:r>
                      <w:r>
                        <w:rPr>
                          <w:rFonts w:ascii="Cambria" w:hAnsi="Cambria"/>
                        </w:rPr>
                        <w:t xml:space="preserve">ORCID: </w:t>
                      </w:r>
                      <w:hyperlink r:id="rId14" w:history="1">
                        <w:r w:rsidR="00DC3482" w:rsidRPr="006B2B46">
                          <w:rPr>
                            <w:rStyle w:val="Kpr"/>
                            <w:rFonts w:ascii="Cambria" w:hAnsi="Cambria"/>
                          </w:rPr>
                          <w:t>https://orcid.org/0000-0003-4741-8781</w:t>
                        </w:r>
                      </w:hyperlink>
                      <w:r w:rsidR="00DC3482" w:rsidRPr="00DC3482">
                        <w:rPr>
                          <w:rFonts w:ascii="Cambria" w:hAnsi="Cambria"/>
                        </w:rPr>
                        <w:t xml:space="preserve"> </w:t>
                      </w:r>
                      <w:r w:rsidR="00DC3482">
                        <w:rPr>
                          <w:rFonts w:ascii="Cambria" w:hAnsi="Cambria"/>
                        </w:rPr>
                        <w:t xml:space="preserve"> </w:t>
                      </w:r>
                      <w:r w:rsidR="00DD2018">
                        <w:rPr>
                          <w:rFonts w:ascii="Cambria" w:hAnsi="Cambria"/>
                        </w:rPr>
                        <w:t xml:space="preserve">; </w:t>
                      </w:r>
                      <w:r w:rsidR="00DC3482" w:rsidRPr="00DC3482">
                        <w:rPr>
                          <w:rFonts w:ascii="Cambria" w:hAnsi="Cambria"/>
                        </w:rPr>
                        <w:t>Uşak Üniversitesi,</w:t>
                      </w:r>
                      <w:r w:rsidR="00DC3482">
                        <w:rPr>
                          <w:rFonts w:ascii="Cambria" w:hAnsi="Cambria"/>
                        </w:rPr>
                        <w:t xml:space="preserve"> </w:t>
                      </w:r>
                      <w:r w:rsidR="00DC3482" w:rsidRPr="00DC3482">
                        <w:rPr>
                          <w:rFonts w:ascii="Cambria" w:hAnsi="Cambria"/>
                        </w:rPr>
                        <w:t xml:space="preserve"> Türkiye</w:t>
                      </w:r>
                      <w:r w:rsidR="00A314B3">
                        <w:rPr>
                          <w:rFonts w:ascii="Cambria" w:hAnsi="Cambria"/>
                        </w:rPr>
                        <w:t xml:space="preserve"> </w:t>
                      </w:r>
                      <w:hyperlink r:id="rId15" w:history="1">
                        <w:r w:rsidR="00DC3482" w:rsidRPr="006B2B46">
                          <w:rPr>
                            <w:rStyle w:val="Kpr"/>
                          </w:rPr>
                          <w:t>hakangulcay@gmail.com</w:t>
                        </w:r>
                      </w:hyperlink>
                    </w:p>
                    <w:p w:rsidR="00DC3482" w:rsidRDefault="00DC3482" w:rsidP="00DC3482"/>
                    <w:p w:rsidR="00A11855" w:rsidRDefault="00A11855" w:rsidP="00A11855">
                      <w:pPr>
                        <w:rPr>
                          <w:rFonts w:ascii="Cambria" w:hAnsi="Cambria"/>
                        </w:rPr>
                      </w:pPr>
                    </w:p>
                    <w:p w:rsidR="00A11855" w:rsidRDefault="00A11855" w:rsidP="00A11855">
                      <w:pPr>
                        <w:rPr>
                          <w:rFonts w:ascii="Cambria" w:hAnsi="Cambria"/>
                        </w:rPr>
                      </w:pPr>
                    </w:p>
                    <w:p w:rsidR="00A11855" w:rsidRPr="00671B77" w:rsidRDefault="00A11855" w:rsidP="00A11855">
                      <w:pPr>
                        <w:rPr>
                          <w:rFonts w:ascii="Cambria" w:hAnsi="Cambria"/>
                        </w:rPr>
                      </w:pPr>
                      <w:r w:rsidRPr="00671B77">
                        <w:rPr>
                          <w:rFonts w:ascii="Cambria" w:hAnsi="Cambria"/>
                        </w:rPr>
                        <w:t xml:space="preserve"> </w:t>
                      </w:r>
                    </w:p>
                    <w:p w:rsidR="00A11855" w:rsidRDefault="00A11855" w:rsidP="00A11855">
                      <w:pPr>
                        <w:rPr>
                          <w:rFonts w:ascii="Cambria" w:hAnsi="Cambria"/>
                        </w:rPr>
                      </w:pPr>
                    </w:p>
                    <w:p w:rsidR="00A11855" w:rsidRPr="00E07958" w:rsidRDefault="00A11855" w:rsidP="00A11855">
                      <w:pPr>
                        <w:rPr>
                          <w:rFonts w:ascii="Cambria" w:hAnsi="Cambria"/>
                        </w:rPr>
                      </w:pPr>
                    </w:p>
                    <w:p w:rsidR="00A11855" w:rsidRDefault="00A11855" w:rsidP="00A11855">
                      <w:r>
                        <w:t xml:space="preserve"> </w:t>
                      </w:r>
                    </w:p>
                  </w:txbxContent>
                </v:textbox>
                <w10:wrap type="square"/>
              </v:shape>
            </w:pict>
          </mc:Fallback>
        </mc:AlternateContent>
      </w:r>
      <w:r w:rsidR="00842A2B" w:rsidRPr="00831C59">
        <w:rPr>
          <w:rFonts w:ascii="Cambria" w:hAnsi="Cambria"/>
        </w:rPr>
        <w:t xml:space="preserve">Artan iletişim teknolojileri ile birlikte sosyal medyanın kullanım alanları giderek artmıştır. Gün geçtikçe çoğalan kullanıcı sayıları ile birlikte sosyal medya </w:t>
      </w:r>
      <w:r w:rsidR="00DC20B0" w:rsidRPr="00831C59">
        <w:rPr>
          <w:rFonts w:ascii="Cambria" w:hAnsi="Cambria"/>
        </w:rPr>
        <w:t>alanları</w:t>
      </w:r>
      <w:r w:rsidR="00842A2B" w:rsidRPr="00831C59">
        <w:rPr>
          <w:rFonts w:ascii="Cambria" w:hAnsi="Cambria"/>
        </w:rPr>
        <w:t xml:space="preserve"> sağlık alanında da işlev kazanmış ve bireylerin öncelikli olarak başvuru kaynağı haline gelmiştir. Böylelikle </w:t>
      </w:r>
      <w:r w:rsidR="0066328D" w:rsidRPr="00831C59">
        <w:rPr>
          <w:rFonts w:ascii="Cambria" w:hAnsi="Cambria"/>
        </w:rPr>
        <w:t>sağlık çalışanları</w:t>
      </w:r>
      <w:r w:rsidR="00842A2B" w:rsidRPr="00831C59">
        <w:rPr>
          <w:rFonts w:ascii="Cambria" w:hAnsi="Cambria"/>
        </w:rPr>
        <w:t xml:space="preserve"> tarafından da fazlası ile kullanılan sosyal medya platformları, sağlığın her alanında reklam verilebilir bir </w:t>
      </w:r>
      <w:r w:rsidR="00DC20B0" w:rsidRPr="00831C59">
        <w:rPr>
          <w:rFonts w:ascii="Cambria" w:hAnsi="Cambria"/>
        </w:rPr>
        <w:t>mecraya</w:t>
      </w:r>
      <w:r w:rsidR="00842A2B" w:rsidRPr="00831C59">
        <w:rPr>
          <w:rFonts w:ascii="Cambria" w:hAnsi="Cambria"/>
        </w:rPr>
        <w:t xml:space="preserve"> dönüşmüştür. Bu çerçevede sağlık sektöründe yer alan sağlık çalışanlarının sosyal medya hesapları ile birlikte sosyal medya kullanımındaki artışı bazı </w:t>
      </w:r>
      <w:r w:rsidR="0066328D" w:rsidRPr="00831C59">
        <w:rPr>
          <w:rFonts w:ascii="Cambria" w:hAnsi="Cambria"/>
        </w:rPr>
        <w:t>etik sorunları ortaya çıkmıştır</w:t>
      </w:r>
      <w:r w:rsidR="00842A2B" w:rsidRPr="00831C59">
        <w:rPr>
          <w:rFonts w:ascii="Cambria" w:hAnsi="Cambria"/>
        </w:rPr>
        <w:t xml:space="preserve">. Bu doğrultu ile çalışma kapsamında </w:t>
      </w:r>
      <w:r w:rsidR="00DC20B0" w:rsidRPr="00831C59">
        <w:rPr>
          <w:rFonts w:ascii="Cambria" w:hAnsi="Cambria"/>
        </w:rPr>
        <w:t xml:space="preserve">sağlık iletişimi, sosyal medya ve etik konuları ile ilgili literatür taraması yapılmıştır. </w:t>
      </w:r>
      <w:r w:rsidR="00FA191F">
        <w:rPr>
          <w:rFonts w:ascii="Cambria" w:hAnsi="Cambria"/>
        </w:rPr>
        <w:t>Çalışmada I</w:t>
      </w:r>
      <w:r w:rsidR="00CA4919" w:rsidRPr="00831C59">
        <w:rPr>
          <w:rFonts w:ascii="Cambria" w:hAnsi="Cambria"/>
        </w:rPr>
        <w:t>nstagram’da yer alan ve söz konusu sosyal medya aracını aktif biçemd</w:t>
      </w:r>
      <w:r w:rsidR="0066328D" w:rsidRPr="00831C59">
        <w:rPr>
          <w:rFonts w:ascii="Cambria" w:hAnsi="Cambria"/>
        </w:rPr>
        <w:t>e kullanan sağlık çalışanları ile ilgili üç</w:t>
      </w:r>
      <w:r w:rsidR="00CA4919" w:rsidRPr="00831C59">
        <w:rPr>
          <w:rFonts w:ascii="Cambria" w:hAnsi="Cambria"/>
        </w:rPr>
        <w:t xml:space="preserve"> kaynak irdelenmiş ve t</w:t>
      </w:r>
      <w:r w:rsidR="00DC20B0" w:rsidRPr="00831C59">
        <w:rPr>
          <w:rFonts w:ascii="Cambria" w:hAnsi="Cambria"/>
        </w:rPr>
        <w:t>arama modeli kullanılarak incelenen seçili sosyal medya hesaplarına içerik analizi yöntemi uygulanarak elde edilen veriler yorumlanmıştır. Sağlık alanında giderek daha fazla tercih edilen sosyal medya kullanımlarının etkileri güncel uygulamal</w:t>
      </w:r>
      <w:r w:rsidR="00CA4919" w:rsidRPr="00831C59">
        <w:rPr>
          <w:rFonts w:ascii="Cambria" w:hAnsi="Cambria"/>
        </w:rPr>
        <w:t xml:space="preserve">ar çerçevesinde değerlendirilmiştir. </w:t>
      </w:r>
      <w:r w:rsidR="0085383E" w:rsidRPr="00831C59">
        <w:rPr>
          <w:rFonts w:ascii="Cambria" w:hAnsi="Cambria"/>
        </w:rPr>
        <w:t>B</w:t>
      </w:r>
      <w:r w:rsidR="00453870" w:rsidRPr="00831C59">
        <w:rPr>
          <w:rFonts w:ascii="Cambria" w:hAnsi="Cambria"/>
        </w:rPr>
        <w:t>u değerlendirme ile sağlık sektö</w:t>
      </w:r>
      <w:r w:rsidR="0085383E" w:rsidRPr="00831C59">
        <w:rPr>
          <w:rFonts w:ascii="Cambria" w:hAnsi="Cambria"/>
        </w:rPr>
        <w:t xml:space="preserve">ründe yer alan yönetsel ilkeler bağlamında seçili gönderilerin analizi sağlanmış ve genel bir </w:t>
      </w:r>
      <w:r w:rsidR="00CC1F6D" w:rsidRPr="00831C59">
        <w:rPr>
          <w:rFonts w:ascii="Cambria" w:hAnsi="Cambria"/>
        </w:rPr>
        <w:t xml:space="preserve">söylemde </w:t>
      </w:r>
      <w:r w:rsidR="0085383E" w:rsidRPr="00831C59">
        <w:rPr>
          <w:rFonts w:ascii="Cambria" w:hAnsi="Cambria"/>
        </w:rPr>
        <w:t xml:space="preserve">etik unsurlara uygunluğu görülmüştür. </w:t>
      </w:r>
    </w:p>
    <w:p w:rsidR="00DC20B0" w:rsidRPr="00831C59" w:rsidRDefault="00DC20B0" w:rsidP="00831C59">
      <w:pPr>
        <w:spacing w:before="80" w:after="80" w:line="360" w:lineRule="auto"/>
        <w:ind w:firstLine="284"/>
        <w:jc w:val="both"/>
        <w:rPr>
          <w:rFonts w:ascii="Cambria" w:hAnsi="Cambria"/>
        </w:rPr>
      </w:pPr>
      <w:r w:rsidRPr="00831C59">
        <w:rPr>
          <w:rFonts w:ascii="Cambria" w:hAnsi="Cambria"/>
          <w:b/>
        </w:rPr>
        <w:t>Anahtar Kelimler:</w:t>
      </w:r>
      <w:r w:rsidRPr="00831C59">
        <w:rPr>
          <w:rFonts w:ascii="Cambria" w:hAnsi="Cambria"/>
        </w:rPr>
        <w:t xml:space="preserve"> </w:t>
      </w:r>
      <w:r w:rsidR="00831C59">
        <w:rPr>
          <w:rFonts w:ascii="Cambria" w:hAnsi="Cambria"/>
        </w:rPr>
        <w:t xml:space="preserve">Sağlık İletişimi, Sosyal Medya , İletişim </w:t>
      </w:r>
    </w:p>
    <w:p w:rsidR="00CE4BBF" w:rsidRDefault="00CE4BBF" w:rsidP="00831C59">
      <w:pPr>
        <w:spacing w:before="80" w:after="80" w:line="360" w:lineRule="auto"/>
        <w:ind w:firstLine="284"/>
        <w:jc w:val="both"/>
        <w:rPr>
          <w:rFonts w:ascii="Cambria" w:hAnsi="Cambria"/>
        </w:rPr>
      </w:pPr>
    </w:p>
    <w:p w:rsidR="00E86B60" w:rsidRDefault="00E86B60" w:rsidP="00831C59">
      <w:pPr>
        <w:spacing w:before="80" w:after="80" w:line="360" w:lineRule="auto"/>
        <w:ind w:firstLine="284"/>
        <w:jc w:val="both"/>
        <w:rPr>
          <w:rFonts w:ascii="Cambria" w:hAnsi="Cambria"/>
        </w:rPr>
      </w:pPr>
    </w:p>
    <w:p w:rsidR="00E86B60" w:rsidRDefault="00E86B60" w:rsidP="00831C59">
      <w:pPr>
        <w:spacing w:before="80" w:after="80" w:line="360" w:lineRule="auto"/>
        <w:ind w:firstLine="284"/>
        <w:jc w:val="both"/>
        <w:rPr>
          <w:rFonts w:ascii="Cambria" w:hAnsi="Cambria"/>
        </w:rPr>
      </w:pPr>
    </w:p>
    <w:p w:rsidR="00E86B60" w:rsidRDefault="00E86B60" w:rsidP="00831C59">
      <w:pPr>
        <w:spacing w:before="80" w:after="80" w:line="360" w:lineRule="auto"/>
        <w:ind w:firstLine="284"/>
        <w:jc w:val="both"/>
        <w:rPr>
          <w:rFonts w:ascii="Cambria" w:hAnsi="Cambria"/>
        </w:rPr>
      </w:pPr>
    </w:p>
    <w:p w:rsidR="00E86B60" w:rsidRDefault="00E86B60" w:rsidP="00831C59">
      <w:pPr>
        <w:spacing w:before="80" w:after="80" w:line="360" w:lineRule="auto"/>
        <w:ind w:firstLine="284"/>
        <w:jc w:val="both"/>
        <w:rPr>
          <w:rFonts w:ascii="Cambria" w:hAnsi="Cambria"/>
        </w:rPr>
      </w:pPr>
    </w:p>
    <w:p w:rsidR="00E86B60" w:rsidRDefault="00E86B60" w:rsidP="00831C59">
      <w:pPr>
        <w:spacing w:before="80" w:after="80" w:line="360" w:lineRule="auto"/>
        <w:ind w:firstLine="284"/>
        <w:jc w:val="both"/>
        <w:rPr>
          <w:rFonts w:ascii="Cambria" w:hAnsi="Cambria"/>
        </w:rPr>
      </w:pPr>
    </w:p>
    <w:p w:rsidR="00E86B60" w:rsidRPr="00831C59" w:rsidRDefault="00E86B60" w:rsidP="00831C59">
      <w:pPr>
        <w:spacing w:before="80" w:after="80" w:line="360" w:lineRule="auto"/>
        <w:ind w:firstLine="284"/>
        <w:jc w:val="both"/>
        <w:rPr>
          <w:rFonts w:ascii="Cambria" w:hAnsi="Cambria"/>
        </w:rPr>
      </w:pPr>
    </w:p>
    <w:p w:rsidR="00CC1F6D" w:rsidRPr="00831C59" w:rsidRDefault="00CC1F6D" w:rsidP="00D529BE">
      <w:pPr>
        <w:spacing w:before="80" w:after="80" w:line="360" w:lineRule="auto"/>
        <w:jc w:val="both"/>
        <w:rPr>
          <w:rFonts w:ascii="Cambria" w:hAnsi="Cambria"/>
        </w:rPr>
      </w:pPr>
    </w:p>
    <w:p w:rsidR="00CA4919" w:rsidRPr="00795514" w:rsidRDefault="00795514" w:rsidP="00E86B60">
      <w:pPr>
        <w:spacing w:before="80" w:after="80" w:line="240" w:lineRule="auto"/>
        <w:ind w:firstLine="284"/>
        <w:jc w:val="center"/>
        <w:rPr>
          <w:rFonts w:ascii="Cambria" w:hAnsi="Cambria"/>
          <w:b/>
          <w:sz w:val="28"/>
          <w:szCs w:val="28"/>
        </w:rPr>
      </w:pPr>
      <w:r w:rsidRPr="00795514">
        <w:rPr>
          <w:rFonts w:ascii="Cambria" w:hAnsi="Cambria"/>
          <w:b/>
          <w:sz w:val="28"/>
          <w:szCs w:val="28"/>
        </w:rPr>
        <w:lastRenderedPageBreak/>
        <w:t>Social Media Use In Health Sector And Etic Principles</w:t>
      </w:r>
    </w:p>
    <w:p w:rsidR="00124A49" w:rsidRPr="00795514" w:rsidRDefault="00124A49" w:rsidP="00E86B60">
      <w:pPr>
        <w:spacing w:before="80" w:after="80" w:line="240" w:lineRule="auto"/>
        <w:ind w:firstLine="284"/>
        <w:jc w:val="center"/>
        <w:rPr>
          <w:rFonts w:ascii="Cambria" w:hAnsi="Cambria"/>
          <w:b/>
          <w:sz w:val="28"/>
          <w:szCs w:val="28"/>
        </w:rPr>
      </w:pPr>
      <w:r w:rsidRPr="00795514">
        <w:rPr>
          <w:rFonts w:ascii="Cambria" w:hAnsi="Cambria"/>
          <w:b/>
          <w:sz w:val="28"/>
          <w:szCs w:val="28"/>
        </w:rPr>
        <w:t>A Review on Instagram Posts</w:t>
      </w:r>
    </w:p>
    <w:p w:rsidR="00124A49" w:rsidRPr="00831C59" w:rsidRDefault="00124A49" w:rsidP="00831C59">
      <w:pPr>
        <w:spacing w:before="80" w:after="80" w:line="360" w:lineRule="auto"/>
        <w:ind w:firstLine="284"/>
        <w:jc w:val="both"/>
        <w:rPr>
          <w:rFonts w:ascii="Cambria" w:hAnsi="Cambria"/>
          <w:b/>
        </w:rPr>
      </w:pPr>
    </w:p>
    <w:p w:rsidR="00124A49" w:rsidRPr="00831C59" w:rsidRDefault="00124A49" w:rsidP="00D529BE">
      <w:pPr>
        <w:spacing w:before="80" w:after="80" w:line="360" w:lineRule="auto"/>
        <w:ind w:firstLine="284"/>
        <w:jc w:val="center"/>
        <w:rPr>
          <w:rFonts w:ascii="Cambria" w:hAnsi="Cambria"/>
          <w:b/>
        </w:rPr>
      </w:pPr>
      <w:r w:rsidRPr="00831C59">
        <w:rPr>
          <w:rFonts w:ascii="Cambria" w:hAnsi="Cambria"/>
          <w:b/>
        </w:rPr>
        <w:t>Abstract</w:t>
      </w:r>
    </w:p>
    <w:p w:rsidR="0066328D" w:rsidRPr="00831C59" w:rsidRDefault="0066328D" w:rsidP="00E86B60">
      <w:pPr>
        <w:spacing w:before="80" w:after="80" w:line="240" w:lineRule="auto"/>
        <w:ind w:firstLine="284"/>
        <w:jc w:val="both"/>
        <w:rPr>
          <w:rFonts w:ascii="Cambria" w:hAnsi="Cambria"/>
        </w:rPr>
      </w:pPr>
      <w:r w:rsidRPr="00831C59">
        <w:rPr>
          <w:rFonts w:ascii="Cambria" w:hAnsi="Cambria"/>
        </w:rPr>
        <w:t>With the increasing communication technologies, the usage areas of social media have gradually increased. With the increasing number of users day by day, social media areas have also gained a function in the field of health and have become the primary source of reference for individuals. Thus, social media platforms, which are also used by healthcare professionals, have turned into a medium where advertisements can be made in all areas of health. In this context, the increase in the use of social media, along with the social media accounts of health workers in the health sector, has caused some ethical problems. In this direction, within the scope of the study, a literature review was conducted on health communication, social media and ethical issues. In the study, three sources related to health workers who are on Instagram and actively use the said social media tool were examined and the data obtained by applying the content analysis method to the selected social media accounts examined using the scanning model was interpreted. The effects of the use of social media, which are increasingly preferred in the field of health, have been evaluated within the framework of current practices.</w:t>
      </w:r>
    </w:p>
    <w:p w:rsidR="00CA4919" w:rsidRPr="00831C59" w:rsidRDefault="00124A49" w:rsidP="00E86B60">
      <w:pPr>
        <w:spacing w:before="80" w:after="80" w:line="240" w:lineRule="auto"/>
        <w:ind w:firstLine="284"/>
        <w:jc w:val="both"/>
        <w:rPr>
          <w:rFonts w:ascii="Cambria" w:hAnsi="Cambria"/>
        </w:rPr>
      </w:pPr>
      <w:r w:rsidRPr="00831C59">
        <w:rPr>
          <w:rFonts w:ascii="Cambria" w:hAnsi="Cambria"/>
          <w:b/>
        </w:rPr>
        <w:t>Keywords:</w:t>
      </w:r>
      <w:r w:rsidRPr="00831C59">
        <w:rPr>
          <w:rFonts w:ascii="Cambria" w:hAnsi="Cambria"/>
        </w:rPr>
        <w:t xml:space="preserve"> </w:t>
      </w:r>
      <w:r w:rsidR="00CC1F6D" w:rsidRPr="00831C59">
        <w:rPr>
          <w:rFonts w:ascii="Cambria" w:hAnsi="Cambria"/>
        </w:rPr>
        <w:t>Health Communication, Social Media</w:t>
      </w:r>
      <w:r w:rsidR="00831C59">
        <w:rPr>
          <w:rFonts w:ascii="Cambria" w:hAnsi="Cambria"/>
        </w:rPr>
        <w:t xml:space="preserve">, </w:t>
      </w:r>
      <w:r w:rsidR="00831C59" w:rsidRPr="00831C59">
        <w:rPr>
          <w:rFonts w:ascii="Cambria" w:hAnsi="Cambria"/>
        </w:rPr>
        <w:t>Communication</w:t>
      </w:r>
    </w:p>
    <w:p w:rsidR="00453870" w:rsidRPr="00831C59" w:rsidRDefault="00453870" w:rsidP="00E86B60">
      <w:pPr>
        <w:spacing w:before="80" w:after="80" w:line="360" w:lineRule="auto"/>
        <w:jc w:val="both"/>
        <w:rPr>
          <w:rFonts w:ascii="Cambria" w:hAnsi="Cambria"/>
          <w:b/>
        </w:rPr>
      </w:pPr>
    </w:p>
    <w:p w:rsidR="00417107" w:rsidRPr="00831C59" w:rsidRDefault="00CE4BBF" w:rsidP="00E86B60">
      <w:pPr>
        <w:spacing w:before="80" w:after="80" w:line="240" w:lineRule="auto"/>
        <w:ind w:firstLine="284"/>
        <w:jc w:val="both"/>
        <w:rPr>
          <w:rFonts w:ascii="Cambria" w:hAnsi="Cambria"/>
          <w:b/>
        </w:rPr>
      </w:pPr>
      <w:r w:rsidRPr="00831C59">
        <w:rPr>
          <w:rFonts w:ascii="Cambria" w:hAnsi="Cambria"/>
          <w:b/>
        </w:rPr>
        <w:t>GİRİŞ</w:t>
      </w:r>
    </w:p>
    <w:p w:rsidR="0027281E" w:rsidRPr="00831C59" w:rsidRDefault="0027281E" w:rsidP="00E86B60">
      <w:pPr>
        <w:spacing w:before="80" w:after="80" w:line="240" w:lineRule="auto"/>
        <w:ind w:firstLine="284"/>
        <w:jc w:val="both"/>
        <w:rPr>
          <w:rFonts w:ascii="Cambria" w:hAnsi="Cambria"/>
        </w:rPr>
      </w:pPr>
      <w:r w:rsidRPr="00831C59">
        <w:rPr>
          <w:rFonts w:ascii="Cambria" w:hAnsi="Cambria"/>
        </w:rPr>
        <w:t xml:space="preserve">İletişim teknolojilerinin giderek artması ile birlikte sosyal medya alanlarının kullanım sıklığı da artış göstermektedir. Birçok alanda kullanımı tercih edilen sosyal medya araçları, farklı sektörlerde de kullanımı ile nüfuzunu gün geçtikçe arttırmaktadır. Böylelikle çok fazla tercih edilmesi farklı çalışma alanları ortaya çıkarmaktadır. Bu gelişim ve artış üzerinde sosyal medya kullanımına ilişkin etik sorunlar gündeme gelmekte ve tartışılmaktadır. Özellikle sağlık sektöründe ve sağlık çalışanları tarafından çokça kullanılan sosyal medya, </w:t>
      </w:r>
      <w:r w:rsidR="00FB4311" w:rsidRPr="00831C59">
        <w:rPr>
          <w:rFonts w:ascii="Cambria" w:hAnsi="Cambria"/>
        </w:rPr>
        <w:t xml:space="preserve">birçok kişi tarafından ilk başvurulan bir kaynak </w:t>
      </w:r>
      <w:r w:rsidRPr="00831C59">
        <w:rPr>
          <w:rFonts w:ascii="Cambria" w:hAnsi="Cambria"/>
        </w:rPr>
        <w:t>haline gelmiş ve dolayısıyla farklı sorunları da beraberinde getirmiştir.  Kullanı</w:t>
      </w:r>
      <w:r w:rsidR="0024724D" w:rsidRPr="00831C59">
        <w:rPr>
          <w:rFonts w:ascii="Cambria" w:hAnsi="Cambria"/>
        </w:rPr>
        <w:t>cı</w:t>
      </w:r>
      <w:r w:rsidRPr="00831C59">
        <w:rPr>
          <w:rFonts w:ascii="Cambria" w:hAnsi="Cambria"/>
        </w:rPr>
        <w:t xml:space="preserve">lar tarafından hekimler ile ilgili bilgi sahibi olmak, benzer </w:t>
      </w:r>
      <w:r w:rsidR="0024724D" w:rsidRPr="00831C59">
        <w:rPr>
          <w:rFonts w:ascii="Cambria" w:hAnsi="Cambria"/>
        </w:rPr>
        <w:t xml:space="preserve">hastalıkların ya da yapılan işlemler üzerinde fikir sahibi olmak, en genel boyutta ise bilgi alma işlevini gerçekleştirebilmek için sağlık çalışanlarının sosyal medya hesapları ziyaret edilmektedir. </w:t>
      </w:r>
      <w:r w:rsidR="006D740E" w:rsidRPr="00831C59">
        <w:rPr>
          <w:rFonts w:ascii="Cambria" w:hAnsi="Cambria"/>
        </w:rPr>
        <w:t xml:space="preserve">Bu doğrultuda kullanıcılar, tedavi önerilerinden yorumlara kadar birçok bilgi edinimi çabası ile kullanım dâhilindeki sosyal medya hesapları ziyaret etmektedir. Bu unsur da sağlık çalışanlarının kitle iletişim araçlarında oluşturacakları tanıtım faaliyetlerinin ya da genel bir tanımlama ile yapacakları reklamların yasal ve hukuki düzenlemeler ile sınırlı olmasından dolayı, sosyal medya reklamları çokça tercih edilen bir alan haline gelmiştir. </w:t>
      </w:r>
      <w:r w:rsidR="00F82299" w:rsidRPr="00831C59">
        <w:rPr>
          <w:rFonts w:ascii="Cambria" w:hAnsi="Cambria"/>
        </w:rPr>
        <w:t xml:space="preserve">Ancak </w:t>
      </w:r>
      <w:r w:rsidR="006E2E64" w:rsidRPr="00831C59">
        <w:rPr>
          <w:rFonts w:ascii="Cambria" w:hAnsi="Cambria"/>
        </w:rPr>
        <w:t>medya unsurlarının</w:t>
      </w:r>
      <w:r w:rsidR="00F82299" w:rsidRPr="00831C59">
        <w:rPr>
          <w:rFonts w:ascii="Cambria" w:hAnsi="Cambria"/>
        </w:rPr>
        <w:t xml:space="preserve"> </w:t>
      </w:r>
      <w:r w:rsidR="006E2E64" w:rsidRPr="00831C59">
        <w:rPr>
          <w:rFonts w:ascii="Cambria" w:hAnsi="Cambria"/>
        </w:rPr>
        <w:t xml:space="preserve">genelde kitle toplumları özelde ise </w:t>
      </w:r>
      <w:r w:rsidR="00F82299" w:rsidRPr="00831C59">
        <w:rPr>
          <w:rFonts w:ascii="Cambria" w:hAnsi="Cambria"/>
        </w:rPr>
        <w:t xml:space="preserve">bireyler üzerindeki etkilerine ilişkin tartışmalar </w:t>
      </w:r>
      <w:r w:rsidR="006E2E64" w:rsidRPr="00831C59">
        <w:rPr>
          <w:rFonts w:ascii="Cambria" w:hAnsi="Cambria"/>
        </w:rPr>
        <w:t>uzun zamandır sürmekte</w:t>
      </w:r>
      <w:r w:rsidR="00F82299" w:rsidRPr="00831C59">
        <w:rPr>
          <w:rFonts w:ascii="Cambria" w:hAnsi="Cambria"/>
        </w:rPr>
        <w:t xml:space="preserve"> ve günümüzde ise sosyal medya, </w:t>
      </w:r>
      <w:r w:rsidR="006E2E64" w:rsidRPr="00831C59">
        <w:rPr>
          <w:rFonts w:ascii="Cambria" w:hAnsi="Cambria"/>
        </w:rPr>
        <w:t xml:space="preserve">bu </w:t>
      </w:r>
      <w:r w:rsidR="00F82299" w:rsidRPr="00831C59">
        <w:rPr>
          <w:rFonts w:ascii="Cambria" w:hAnsi="Cambria"/>
        </w:rPr>
        <w:t xml:space="preserve">tartışmaların </w:t>
      </w:r>
      <w:r w:rsidR="006E2E64" w:rsidRPr="00831C59">
        <w:rPr>
          <w:rFonts w:ascii="Cambria" w:hAnsi="Cambria"/>
        </w:rPr>
        <w:t xml:space="preserve">tam ortasında </w:t>
      </w:r>
      <w:r w:rsidR="00F82299" w:rsidRPr="00831C59">
        <w:rPr>
          <w:rFonts w:ascii="Cambria" w:hAnsi="Cambria"/>
        </w:rPr>
        <w:t xml:space="preserve">bulunmaktadır (Nalçaoğlu, 2003: 44). </w:t>
      </w:r>
      <w:r w:rsidRPr="00831C59">
        <w:rPr>
          <w:rFonts w:ascii="Cambria" w:hAnsi="Cambria"/>
        </w:rPr>
        <w:t xml:space="preserve">Bu çerçevede çalışma ile birlikte seçili sosyal medya hesapları üzerinden etik sorunlar incelenmiştir. </w:t>
      </w:r>
      <w:r w:rsidR="00F82299" w:rsidRPr="00831C59">
        <w:rPr>
          <w:rFonts w:ascii="Cambria" w:hAnsi="Cambria"/>
        </w:rPr>
        <w:t xml:space="preserve">Sosyal medya </w:t>
      </w:r>
      <w:r w:rsidR="003848ED" w:rsidRPr="00831C59">
        <w:rPr>
          <w:rFonts w:ascii="Cambria" w:hAnsi="Cambria"/>
        </w:rPr>
        <w:t>araçlarının</w:t>
      </w:r>
      <w:r w:rsidR="00F82299" w:rsidRPr="00831C59">
        <w:rPr>
          <w:rFonts w:ascii="Cambria" w:hAnsi="Cambria"/>
        </w:rPr>
        <w:t xml:space="preserve"> e</w:t>
      </w:r>
      <w:r w:rsidR="00D91F73" w:rsidRPr="00831C59">
        <w:rPr>
          <w:rFonts w:ascii="Cambria" w:hAnsi="Cambria"/>
        </w:rPr>
        <w:t>n önemli unsurlarından biri de I</w:t>
      </w:r>
      <w:r w:rsidR="00F82299" w:rsidRPr="00831C59">
        <w:rPr>
          <w:rFonts w:ascii="Cambria" w:hAnsi="Cambria"/>
        </w:rPr>
        <w:t xml:space="preserve">nstagram’dır. Söz konusu bu paylaşım ağından yapılan yayın ve yayımlar aktif kullanıcılara ulaşarak </w:t>
      </w:r>
      <w:r w:rsidR="003848ED" w:rsidRPr="00831C59">
        <w:rPr>
          <w:rFonts w:ascii="Cambria" w:hAnsi="Cambria"/>
        </w:rPr>
        <w:t>enformasyon</w:t>
      </w:r>
      <w:r w:rsidR="00F82299" w:rsidRPr="00831C59">
        <w:rPr>
          <w:rFonts w:ascii="Cambria" w:hAnsi="Cambria"/>
        </w:rPr>
        <w:t xml:space="preserve"> yayılımını da mümkün hale getirmiştir. Bu eylemsellik ise birçok</w:t>
      </w:r>
      <w:r w:rsidR="003848ED" w:rsidRPr="00831C59">
        <w:rPr>
          <w:rFonts w:ascii="Cambria" w:hAnsi="Cambria"/>
        </w:rPr>
        <w:t xml:space="preserve"> etik probleme de nedensellik oluşturmaktadır. Böylelikle ç</w:t>
      </w:r>
      <w:r w:rsidRPr="00831C59">
        <w:rPr>
          <w:rFonts w:ascii="Cambria" w:hAnsi="Cambria"/>
        </w:rPr>
        <w:t>alışma kapsamında tarama modeli ile birlikte</w:t>
      </w:r>
      <w:r w:rsidR="00D91F73" w:rsidRPr="00831C59">
        <w:rPr>
          <w:rFonts w:ascii="Cambria" w:hAnsi="Cambria"/>
        </w:rPr>
        <w:t xml:space="preserve"> söz konusu I</w:t>
      </w:r>
      <w:r w:rsidR="003848ED" w:rsidRPr="00831C59">
        <w:rPr>
          <w:rFonts w:ascii="Cambria" w:hAnsi="Cambria"/>
        </w:rPr>
        <w:t>nstagram ağı üzerinde sağlık çalışanlarının oluşturduğu enformatik yayınlar</w:t>
      </w:r>
      <w:r w:rsidRPr="00831C59">
        <w:rPr>
          <w:rFonts w:ascii="Cambria" w:hAnsi="Cambria"/>
        </w:rPr>
        <w:t xml:space="preserve"> içerik a</w:t>
      </w:r>
      <w:r w:rsidR="003848ED" w:rsidRPr="00831C59">
        <w:rPr>
          <w:rFonts w:ascii="Cambria" w:hAnsi="Cambria"/>
        </w:rPr>
        <w:t>nalizi yönteminden yararlanılarak irdelenmiş</w:t>
      </w:r>
      <w:r w:rsidRPr="00831C59">
        <w:rPr>
          <w:rFonts w:ascii="Cambria" w:hAnsi="Cambria"/>
        </w:rPr>
        <w:t xml:space="preserve"> ve elde edilen veriler değerlendirilerek sonuçlan</w:t>
      </w:r>
      <w:r w:rsidR="003848ED" w:rsidRPr="00831C59">
        <w:rPr>
          <w:rFonts w:ascii="Cambria" w:hAnsi="Cambria"/>
        </w:rPr>
        <w:t>dırıl</w:t>
      </w:r>
      <w:r w:rsidRPr="00831C59">
        <w:rPr>
          <w:rFonts w:ascii="Cambria" w:hAnsi="Cambria"/>
        </w:rPr>
        <w:t xml:space="preserve">mıştır. </w:t>
      </w:r>
    </w:p>
    <w:p w:rsidR="0024724D" w:rsidRPr="00831C59" w:rsidRDefault="0024724D" w:rsidP="00E86B60">
      <w:pPr>
        <w:spacing w:before="80" w:after="80" w:line="240" w:lineRule="auto"/>
        <w:ind w:firstLine="284"/>
        <w:jc w:val="both"/>
        <w:rPr>
          <w:rFonts w:ascii="Cambria" w:hAnsi="Cambria"/>
        </w:rPr>
      </w:pPr>
    </w:p>
    <w:p w:rsidR="00CE4BBF" w:rsidRPr="00831C59" w:rsidRDefault="00831C59" w:rsidP="00E86B60">
      <w:pPr>
        <w:pStyle w:val="ListeParagraf"/>
        <w:numPr>
          <w:ilvl w:val="0"/>
          <w:numId w:val="2"/>
        </w:numPr>
        <w:spacing w:before="80" w:after="80" w:line="240" w:lineRule="auto"/>
        <w:jc w:val="both"/>
        <w:rPr>
          <w:rFonts w:ascii="Cambria" w:hAnsi="Cambria"/>
          <w:b/>
        </w:rPr>
      </w:pPr>
      <w:r w:rsidRPr="00831C59">
        <w:rPr>
          <w:rFonts w:ascii="Cambria" w:hAnsi="Cambria"/>
          <w:b/>
        </w:rPr>
        <w:t>Günümüzde Sosyal Medya Ve Kullanım Alanları</w:t>
      </w:r>
    </w:p>
    <w:p w:rsidR="00DF682B" w:rsidRPr="00831C59" w:rsidRDefault="00F82299" w:rsidP="00E86B60">
      <w:pPr>
        <w:spacing w:before="80" w:after="80" w:line="240" w:lineRule="auto"/>
        <w:ind w:firstLine="284"/>
        <w:jc w:val="both"/>
        <w:rPr>
          <w:rFonts w:ascii="Cambria" w:hAnsi="Cambria"/>
        </w:rPr>
      </w:pPr>
      <w:r w:rsidRPr="00831C59">
        <w:rPr>
          <w:rFonts w:ascii="Cambria" w:hAnsi="Cambria"/>
        </w:rPr>
        <w:t xml:space="preserve">Sosyal medya, </w:t>
      </w:r>
      <w:r w:rsidR="006E2E64" w:rsidRPr="00831C59">
        <w:rPr>
          <w:rFonts w:ascii="Cambria" w:hAnsi="Cambria"/>
        </w:rPr>
        <w:t xml:space="preserve">toplum üyesi bireylerin sosyalleşmesi sonucunda medyayı kullanarak evrilmesi </w:t>
      </w:r>
      <w:r w:rsidRPr="00831C59">
        <w:rPr>
          <w:rFonts w:ascii="Cambria" w:hAnsi="Cambria"/>
        </w:rPr>
        <w:t xml:space="preserve">sonucunda ortaya çıkmıştır (Sütçü, 2012: 87). Web 2. 0 çağındaki etkileşimsel hareketlilik çoğunluk hazanmış ve gelişim ve dönüşümsel eylemler artmıştır. </w:t>
      </w:r>
      <w:r w:rsidR="000B5419" w:rsidRPr="00831C59">
        <w:rPr>
          <w:rFonts w:ascii="Cambria" w:hAnsi="Cambria"/>
        </w:rPr>
        <w:t xml:space="preserve">Sosyal, ekonomik ve kültürel yapıları etkileyerek birey ve toplumların ilişki biçimlerini değiştirmekte olan sosyal medya, iletişimi zaman ve </w:t>
      </w:r>
      <w:r w:rsidR="002B69D9" w:rsidRPr="00831C59">
        <w:rPr>
          <w:rFonts w:ascii="Cambria" w:hAnsi="Cambria"/>
        </w:rPr>
        <w:t>mekândan</w:t>
      </w:r>
      <w:r w:rsidR="000B5419" w:rsidRPr="00831C59">
        <w:rPr>
          <w:rFonts w:ascii="Cambria" w:hAnsi="Cambria"/>
        </w:rPr>
        <w:t xml:space="preserve"> bağımsızlaştırarak dünyayı küres</w:t>
      </w:r>
      <w:r w:rsidR="00EE4C7A" w:rsidRPr="00831C59">
        <w:rPr>
          <w:rFonts w:ascii="Cambria" w:hAnsi="Cambria"/>
        </w:rPr>
        <w:t>el köy haline getirmektedir (</w:t>
      </w:r>
      <w:r w:rsidR="000D22A0" w:rsidRPr="00831C59">
        <w:rPr>
          <w:rFonts w:ascii="Cambria" w:hAnsi="Cambria"/>
        </w:rPr>
        <w:t xml:space="preserve">Mc Luhan, 2003: 345). </w:t>
      </w:r>
      <w:r w:rsidR="002B69D9" w:rsidRPr="00831C59">
        <w:rPr>
          <w:rFonts w:ascii="Cambria" w:hAnsi="Cambria"/>
        </w:rPr>
        <w:t>Böylelikle</w:t>
      </w:r>
      <w:r w:rsidR="000B5419" w:rsidRPr="00831C59">
        <w:rPr>
          <w:rFonts w:ascii="Cambria" w:hAnsi="Cambria"/>
        </w:rPr>
        <w:t xml:space="preserve"> bu unsurla kullanıcılarına yeni iletişim ortamı </w:t>
      </w:r>
      <w:r w:rsidR="002B69D9" w:rsidRPr="00831C59">
        <w:rPr>
          <w:rFonts w:ascii="Cambria" w:hAnsi="Cambria"/>
        </w:rPr>
        <w:t>oluşturmakta</w:t>
      </w:r>
      <w:r w:rsidR="000B5419" w:rsidRPr="00831C59">
        <w:rPr>
          <w:rFonts w:ascii="Cambria" w:hAnsi="Cambria"/>
        </w:rPr>
        <w:t xml:space="preserve"> ve etkileşime uygunluk sağlayarak kitle iletişim aracı olarak görev yapmaktadır. </w:t>
      </w:r>
      <w:r w:rsidR="0099549D" w:rsidRPr="00831C59">
        <w:rPr>
          <w:rFonts w:ascii="Cambria" w:hAnsi="Cambria"/>
        </w:rPr>
        <w:t xml:space="preserve"> </w:t>
      </w:r>
    </w:p>
    <w:p w:rsidR="00D91F73" w:rsidRDefault="006D740E" w:rsidP="00E86B60">
      <w:pPr>
        <w:spacing w:before="80" w:after="80" w:line="240" w:lineRule="auto"/>
        <w:ind w:firstLine="284"/>
        <w:jc w:val="both"/>
        <w:rPr>
          <w:rFonts w:ascii="Cambria" w:hAnsi="Cambria"/>
        </w:rPr>
      </w:pPr>
      <w:r w:rsidRPr="00831C59">
        <w:rPr>
          <w:rFonts w:ascii="Cambria" w:hAnsi="Cambria"/>
        </w:rPr>
        <w:t xml:space="preserve">Sosyal medya kullanım alanları iletişim teknolojilerinin gelişimi ile birlikte etki sürecini giderek arttırmaktadır. </w:t>
      </w:r>
      <w:r w:rsidR="00FA7703" w:rsidRPr="00831C59">
        <w:rPr>
          <w:rFonts w:ascii="Cambria" w:hAnsi="Cambria"/>
        </w:rPr>
        <w:t xml:space="preserve">Günümüzde sosyal medyanın genelde toplum özelde ise birey üzerinde yadsınamaz bir etkisi bulunmaktadır. Bu etki ile birlikte sosyal medya kullanımının değişen süreç içerisinde farklı çıktısal katkıları ve zamana ayak uydurma etkileri ile birlikte ticari bir önemi de bulunmaktadır. </w:t>
      </w:r>
      <w:r w:rsidRPr="00831C59">
        <w:rPr>
          <w:rFonts w:ascii="Cambria" w:hAnsi="Cambria"/>
        </w:rPr>
        <w:t>Böylelikle, kişilerarası</w:t>
      </w:r>
      <w:r w:rsidR="006E2E64" w:rsidRPr="00831C59">
        <w:rPr>
          <w:rFonts w:ascii="Cambria" w:hAnsi="Cambria"/>
        </w:rPr>
        <w:t xml:space="preserve"> ve doğrusal</w:t>
      </w:r>
      <w:r w:rsidRPr="00831C59">
        <w:rPr>
          <w:rFonts w:ascii="Cambria" w:hAnsi="Cambria"/>
        </w:rPr>
        <w:t xml:space="preserve"> ileti</w:t>
      </w:r>
      <w:r w:rsidR="006E2E64" w:rsidRPr="00831C59">
        <w:rPr>
          <w:rFonts w:ascii="Cambria" w:hAnsi="Cambria"/>
        </w:rPr>
        <w:t>şimin gerçekleşmesi için gerek bir şart</w:t>
      </w:r>
      <w:r w:rsidRPr="00831C59">
        <w:rPr>
          <w:rFonts w:ascii="Cambria" w:hAnsi="Cambria"/>
        </w:rPr>
        <w:t xml:space="preserve"> olan aynı </w:t>
      </w:r>
      <w:r w:rsidR="006E2E64" w:rsidRPr="00831C59">
        <w:rPr>
          <w:rFonts w:ascii="Cambria" w:hAnsi="Cambria"/>
        </w:rPr>
        <w:t>zamanda</w:t>
      </w:r>
      <w:r w:rsidRPr="00831C59">
        <w:rPr>
          <w:rFonts w:ascii="Cambria" w:hAnsi="Cambria"/>
        </w:rPr>
        <w:t xml:space="preserve"> ve aynı </w:t>
      </w:r>
      <w:r w:rsidR="006E2E64" w:rsidRPr="00831C59">
        <w:rPr>
          <w:rFonts w:ascii="Cambria" w:hAnsi="Cambria"/>
        </w:rPr>
        <w:t>alanda</w:t>
      </w:r>
      <w:r w:rsidRPr="00831C59">
        <w:rPr>
          <w:rFonts w:ascii="Cambria" w:hAnsi="Cambria"/>
        </w:rPr>
        <w:t xml:space="preserve"> bulunma </w:t>
      </w:r>
      <w:r w:rsidR="006E2E64" w:rsidRPr="00831C59">
        <w:rPr>
          <w:rFonts w:ascii="Cambria" w:hAnsi="Cambria"/>
        </w:rPr>
        <w:t>mecburiyetini</w:t>
      </w:r>
      <w:r w:rsidRPr="00831C59">
        <w:rPr>
          <w:rFonts w:ascii="Cambria" w:hAnsi="Cambria"/>
        </w:rPr>
        <w:t xml:space="preserve"> ortadan kaldıran kitle ile</w:t>
      </w:r>
      <w:r w:rsidR="002B69D9" w:rsidRPr="00831C59">
        <w:rPr>
          <w:rFonts w:ascii="Cambria" w:hAnsi="Cambria"/>
        </w:rPr>
        <w:t>ti</w:t>
      </w:r>
      <w:r w:rsidRPr="00831C59">
        <w:rPr>
          <w:rFonts w:ascii="Cambria" w:hAnsi="Cambria"/>
        </w:rPr>
        <w:t xml:space="preserve">şim araçları, </w:t>
      </w:r>
      <w:r w:rsidR="006E2E64" w:rsidRPr="00831C59">
        <w:rPr>
          <w:rFonts w:ascii="Cambria" w:hAnsi="Cambria"/>
        </w:rPr>
        <w:t xml:space="preserve">iletim gayerti içerisinde olan </w:t>
      </w:r>
      <w:r w:rsidRPr="00831C59">
        <w:rPr>
          <w:rFonts w:ascii="Cambria" w:hAnsi="Cambria"/>
        </w:rPr>
        <w:t xml:space="preserve">mesajları birden çok alıcıya ulaştırarak eğitim, eğlence ve sağlık gibi birçok alanı yeniden biçimlendirmiştir (Baldini, 2000: 90-92). </w:t>
      </w:r>
      <w:r w:rsidR="00FA7703" w:rsidRPr="00831C59">
        <w:rPr>
          <w:rFonts w:ascii="Cambria" w:hAnsi="Cambria"/>
        </w:rPr>
        <w:t>Yeni teknolojiler ve gelişen iletişim araçları ile birlikte kullanım alanları gün geçtikçe artan sosyal medya platformları ticari bir meta unsuru olarak birçok farklı alanlarda kullanım sıklığını arttırmıştır. Bu sıklık öncelerinde iyi vakit geçirme ve eğlence amacının dışında yakın geçmişte çağa ayak uydurma ve düşük sermaye ile yayım ve reklam verilebilen bir mecra üzerinde kazanım gayreti içerisinde yer almaktadır. Multi</w:t>
      </w:r>
      <w:r w:rsidR="00D91F73" w:rsidRPr="00831C59">
        <w:rPr>
          <w:rFonts w:ascii="Cambria" w:hAnsi="Cambria"/>
        </w:rPr>
        <w:t xml:space="preserve"> </w:t>
      </w:r>
      <w:r w:rsidR="00FA7703" w:rsidRPr="00831C59">
        <w:rPr>
          <w:rFonts w:ascii="Cambria" w:hAnsi="Cambria"/>
        </w:rPr>
        <w:t xml:space="preserve">disipliner bir alan olarak sosyal medya yapılanmaları, farklı sektörlerin aranan ve dâhil olunan bir platform haline gelmiştir. Böylelikle yalnızca basın enformasyonunun üreticisi, iletici veya dağıtıcısı değil, aynı zamanda birçok sektörün kullanıcı halindedir. Bu işleyiş ve bağıntısal süreç, sağlık sektöründeki sosyal medya kullanımını da ortaya çıkarmış ve günümüzde kullanım oranının da kendinden söz ettirecek düzeyde arttırmıştır. Dolayısı ile geleneksel medya araçlarının ve yayımlarının dışında, sosyal medya özellikle de sağlık sektöründe oldukça sık kullanılan bir mecra haline gelmiştir. </w:t>
      </w:r>
      <w:r w:rsidR="00124506" w:rsidRPr="00831C59">
        <w:rPr>
          <w:rFonts w:ascii="Cambria" w:hAnsi="Cambria"/>
        </w:rPr>
        <w:t xml:space="preserve">Bu çerçevede sosyal medyanın tek ve genel bir biçemde kullanım alanın varlığından söz edilememektedir. </w:t>
      </w:r>
    </w:p>
    <w:p w:rsidR="00831C59" w:rsidRPr="00831C59" w:rsidRDefault="00831C59" w:rsidP="00E86B60">
      <w:pPr>
        <w:spacing w:before="80" w:after="80" w:line="240" w:lineRule="auto"/>
        <w:ind w:firstLine="284"/>
        <w:jc w:val="both"/>
        <w:rPr>
          <w:rFonts w:ascii="Cambria" w:hAnsi="Cambria"/>
        </w:rPr>
      </w:pPr>
    </w:p>
    <w:p w:rsidR="0099549D" w:rsidRPr="00831C59" w:rsidRDefault="00831C59" w:rsidP="00E86B60">
      <w:pPr>
        <w:pStyle w:val="ListeParagraf"/>
        <w:numPr>
          <w:ilvl w:val="0"/>
          <w:numId w:val="2"/>
        </w:numPr>
        <w:spacing w:before="80" w:after="80" w:line="240" w:lineRule="auto"/>
        <w:jc w:val="both"/>
        <w:rPr>
          <w:rFonts w:ascii="Cambria" w:hAnsi="Cambria"/>
          <w:b/>
        </w:rPr>
      </w:pPr>
      <w:r w:rsidRPr="00831C59">
        <w:rPr>
          <w:rFonts w:ascii="Cambria" w:hAnsi="Cambria"/>
          <w:b/>
        </w:rPr>
        <w:t>Sağlık Sektöründe Sosyal Medya Kullanımı Ve Etik İlişkisi</w:t>
      </w:r>
    </w:p>
    <w:p w:rsidR="00A32ECC" w:rsidRPr="00831C59" w:rsidRDefault="000B5419" w:rsidP="00E86B60">
      <w:pPr>
        <w:spacing w:before="80" w:after="80" w:line="240" w:lineRule="auto"/>
        <w:ind w:firstLine="284"/>
        <w:jc w:val="both"/>
        <w:rPr>
          <w:rFonts w:ascii="Cambria" w:hAnsi="Cambria"/>
        </w:rPr>
      </w:pPr>
      <w:r w:rsidRPr="00831C59">
        <w:rPr>
          <w:rFonts w:ascii="Cambria" w:hAnsi="Cambria"/>
        </w:rPr>
        <w:t xml:space="preserve">Sağlıkla ilgili farklı konulardaki </w:t>
      </w:r>
      <w:r w:rsidR="00FB4311" w:rsidRPr="00831C59">
        <w:rPr>
          <w:rFonts w:ascii="Cambria" w:hAnsi="Cambria"/>
        </w:rPr>
        <w:t>faklı fikirler</w:t>
      </w:r>
      <w:r w:rsidRPr="00831C59">
        <w:rPr>
          <w:rFonts w:ascii="Cambria" w:hAnsi="Cambria"/>
        </w:rPr>
        <w:t xml:space="preserve"> ve </w:t>
      </w:r>
      <w:r w:rsidR="002B69D9" w:rsidRPr="00831C59">
        <w:rPr>
          <w:rFonts w:ascii="Cambria" w:hAnsi="Cambria"/>
        </w:rPr>
        <w:t>tutumları</w:t>
      </w:r>
      <w:r w:rsidR="00FB4311" w:rsidRPr="00831C59">
        <w:rPr>
          <w:rFonts w:ascii="Cambria" w:hAnsi="Cambria"/>
        </w:rPr>
        <w:t xml:space="preserve"> çoğul</w:t>
      </w:r>
      <w:r w:rsidRPr="00831C59">
        <w:rPr>
          <w:rFonts w:ascii="Cambria" w:hAnsi="Cambria"/>
        </w:rPr>
        <w:t xml:space="preserve"> bir ölçütle sağlık iletişimi ve sağlık iletişimin </w:t>
      </w:r>
      <w:r w:rsidR="006E2E64" w:rsidRPr="00831C59">
        <w:rPr>
          <w:rFonts w:ascii="Cambria" w:hAnsi="Cambria"/>
        </w:rPr>
        <w:t>çabası ve ortaya çıkardığı çalışma alanlarıyla</w:t>
      </w:r>
      <w:r w:rsidRPr="00831C59">
        <w:rPr>
          <w:rFonts w:ascii="Cambria" w:hAnsi="Cambria"/>
        </w:rPr>
        <w:t xml:space="preserve"> belirlenmektedir. Bu doğrultuda da sağlık </w:t>
      </w:r>
      <w:r w:rsidR="002B69D9" w:rsidRPr="00831C59">
        <w:rPr>
          <w:rFonts w:ascii="Cambria" w:hAnsi="Cambria"/>
        </w:rPr>
        <w:t>çalışanları, genelde kitle iletişim araç</w:t>
      </w:r>
      <w:r w:rsidRPr="00831C59">
        <w:rPr>
          <w:rFonts w:ascii="Cambria" w:hAnsi="Cambria"/>
        </w:rPr>
        <w:t>l</w:t>
      </w:r>
      <w:r w:rsidR="002B69D9" w:rsidRPr="00831C59">
        <w:rPr>
          <w:rFonts w:ascii="Cambria" w:hAnsi="Cambria"/>
        </w:rPr>
        <w:t>a</w:t>
      </w:r>
      <w:r w:rsidRPr="00831C59">
        <w:rPr>
          <w:rFonts w:ascii="Cambria" w:hAnsi="Cambria"/>
        </w:rPr>
        <w:t xml:space="preserve">rını özelde ise sosyal medya yapılanmalarını kullanarak insanlara ulaşmayı hedeflemektedirler. </w:t>
      </w:r>
      <w:r w:rsidR="002B69D9" w:rsidRPr="00831C59">
        <w:rPr>
          <w:rFonts w:ascii="Cambria" w:hAnsi="Cambria"/>
        </w:rPr>
        <w:t>Dolayısıyla</w:t>
      </w:r>
      <w:r w:rsidRPr="00831C59">
        <w:rPr>
          <w:rFonts w:ascii="Cambria" w:hAnsi="Cambria"/>
        </w:rPr>
        <w:t xml:space="preserve"> sağlık kuruluşları da özellikle </w:t>
      </w:r>
      <w:r w:rsidR="002B69D9" w:rsidRPr="00831C59">
        <w:rPr>
          <w:rFonts w:ascii="Cambria" w:hAnsi="Cambria"/>
        </w:rPr>
        <w:t>sosyal</w:t>
      </w:r>
      <w:r w:rsidRPr="00831C59">
        <w:rPr>
          <w:rFonts w:ascii="Cambria" w:hAnsi="Cambria"/>
        </w:rPr>
        <w:t xml:space="preserve"> medya unsurlarını reklam ve tanım aracı olarak </w:t>
      </w:r>
      <w:r w:rsidR="002B69D9" w:rsidRPr="00831C59">
        <w:rPr>
          <w:rFonts w:ascii="Cambria" w:hAnsi="Cambria"/>
        </w:rPr>
        <w:t>kullanmaktadırlar</w:t>
      </w:r>
      <w:r w:rsidRPr="00831C59">
        <w:rPr>
          <w:rFonts w:ascii="Cambria" w:hAnsi="Cambria"/>
        </w:rPr>
        <w:t xml:space="preserve">. Bu durum ise ortaya sosyal pazarlama aracı </w:t>
      </w:r>
      <w:r w:rsidR="002B69D9" w:rsidRPr="00831C59">
        <w:rPr>
          <w:rFonts w:ascii="Cambria" w:hAnsi="Cambria"/>
        </w:rPr>
        <w:t>olarak</w:t>
      </w:r>
      <w:r w:rsidRPr="00831C59">
        <w:rPr>
          <w:rFonts w:ascii="Cambria" w:hAnsi="Cambria"/>
        </w:rPr>
        <w:t xml:space="preserve"> sosyal medya unsurlarını çıkarmaktadır. Sağlık sektöründe sosyal medyanın reklam ve tanıtım aracı </w:t>
      </w:r>
      <w:r w:rsidR="002B69D9" w:rsidRPr="00831C59">
        <w:rPr>
          <w:rFonts w:ascii="Cambria" w:hAnsi="Cambria"/>
        </w:rPr>
        <w:t>olarak</w:t>
      </w:r>
      <w:r w:rsidRPr="00831C59">
        <w:rPr>
          <w:rFonts w:ascii="Cambria" w:hAnsi="Cambria"/>
        </w:rPr>
        <w:t xml:space="preserve"> kullanılması özellikle hastane ve ilaç firmaları için neredeys</w:t>
      </w:r>
      <w:r w:rsidR="00EE4C7A" w:rsidRPr="00831C59">
        <w:rPr>
          <w:rFonts w:ascii="Cambria" w:hAnsi="Cambria"/>
        </w:rPr>
        <w:t xml:space="preserve">e </w:t>
      </w:r>
      <w:r w:rsidR="006E2E64" w:rsidRPr="00831C59">
        <w:rPr>
          <w:rFonts w:ascii="Cambria" w:hAnsi="Cambria"/>
        </w:rPr>
        <w:t>mecburiyet</w:t>
      </w:r>
      <w:r w:rsidR="00EE4C7A" w:rsidRPr="00831C59">
        <w:rPr>
          <w:rFonts w:ascii="Cambria" w:hAnsi="Cambria"/>
        </w:rPr>
        <w:t xml:space="preserve"> haline gelmiştir (Tosyalı ve Sütçü, 2016: 12). </w:t>
      </w:r>
      <w:r w:rsidR="00124506" w:rsidRPr="00831C59">
        <w:rPr>
          <w:rFonts w:ascii="Cambria" w:hAnsi="Cambria"/>
        </w:rPr>
        <w:t xml:space="preserve">Teknolojinin gelişim evrelerinin hızla artması ile birlikte değişimlerin sık yaşadığı sağlık sektöründe de sosyal medya kullanımına ilişkin duyulan önem artmıştır. Sosyal medya ile zamandan ve mekândan bağımsızlık, sağlık sektöründe yer alan hasta ile hekim arasında gerçek zamanlılığı da ortadan kaldırmıştır. Böylelikle sağlık sektöründeki sosyal medya kullanımı bir tercih mekanizmasından çıkarak, zorunluluk haline gelmiştir. </w:t>
      </w:r>
      <w:r w:rsidR="00C657D0" w:rsidRPr="00831C59">
        <w:rPr>
          <w:rFonts w:ascii="Cambria" w:hAnsi="Cambria"/>
        </w:rPr>
        <w:t>Dijital paylaşımların artması ile doktorlar da sosyal medya kanallarını kullanarak diğer hekimler ile bilgi alışverişimd</w:t>
      </w:r>
      <w:r w:rsidR="006E2E64" w:rsidRPr="00831C59">
        <w:rPr>
          <w:rFonts w:ascii="Cambria" w:hAnsi="Cambria"/>
        </w:rPr>
        <w:t>e bulunabilmekte ve hastalıkların</w:t>
      </w:r>
      <w:r w:rsidR="00C657D0" w:rsidRPr="00831C59">
        <w:rPr>
          <w:rFonts w:ascii="Cambria" w:hAnsi="Cambria"/>
        </w:rPr>
        <w:t xml:space="preserve"> </w:t>
      </w:r>
      <w:r w:rsidR="006E2E64" w:rsidRPr="00831C59">
        <w:rPr>
          <w:rFonts w:ascii="Cambria" w:hAnsi="Cambria"/>
        </w:rPr>
        <w:t>önünü geçilmesi konularındaki</w:t>
      </w:r>
      <w:r w:rsidR="00C657D0" w:rsidRPr="00831C59">
        <w:rPr>
          <w:rFonts w:ascii="Cambria" w:hAnsi="Cambria"/>
        </w:rPr>
        <w:t xml:space="preserve"> </w:t>
      </w:r>
      <w:r w:rsidR="006E2E64" w:rsidRPr="00831C59">
        <w:rPr>
          <w:rFonts w:ascii="Cambria" w:hAnsi="Cambria"/>
        </w:rPr>
        <w:t>önerilerini</w:t>
      </w:r>
      <w:r w:rsidR="00C657D0" w:rsidRPr="00831C59">
        <w:rPr>
          <w:rFonts w:ascii="Cambria" w:hAnsi="Cambria"/>
        </w:rPr>
        <w:t xml:space="preserve"> </w:t>
      </w:r>
      <w:r w:rsidR="006E2E64" w:rsidRPr="00831C59">
        <w:rPr>
          <w:rFonts w:ascii="Cambria" w:hAnsi="Cambria"/>
        </w:rPr>
        <w:t xml:space="preserve">kamuoyu ile </w:t>
      </w:r>
      <w:r w:rsidR="00C657D0" w:rsidRPr="00831C59">
        <w:rPr>
          <w:rFonts w:ascii="Cambria" w:hAnsi="Cambria"/>
        </w:rPr>
        <w:lastRenderedPageBreak/>
        <w:t xml:space="preserve">paylaşabilmektedirler (Vardarlıer ve Öztürk, 2020: 10). </w:t>
      </w:r>
      <w:r w:rsidR="00124506" w:rsidRPr="00831C59">
        <w:rPr>
          <w:rFonts w:ascii="Cambria" w:hAnsi="Cambria"/>
        </w:rPr>
        <w:t>Sağlık sektöründeki sosyal medya kullanıcıları makro düzeyde sağlık kurumları, mikro düzeyde ise sağlık profesyonelleri ve hastalardır (</w:t>
      </w:r>
      <w:r w:rsidR="00D144A6" w:rsidRPr="00831C59">
        <w:rPr>
          <w:rFonts w:ascii="Cambria" w:hAnsi="Cambria"/>
        </w:rPr>
        <w:t>İlgün, Uğu</w:t>
      </w:r>
      <w:r w:rsidR="00C657D0" w:rsidRPr="00831C59">
        <w:rPr>
          <w:rFonts w:ascii="Cambria" w:hAnsi="Cambria"/>
        </w:rPr>
        <w:t>r</w:t>
      </w:r>
      <w:r w:rsidR="00D144A6" w:rsidRPr="00831C59">
        <w:rPr>
          <w:rFonts w:ascii="Cambria" w:hAnsi="Cambria"/>
        </w:rPr>
        <w:t xml:space="preserve">luoğlu, </w:t>
      </w:r>
      <w:r w:rsidR="002428EE" w:rsidRPr="00831C59">
        <w:rPr>
          <w:rFonts w:ascii="Cambria" w:hAnsi="Cambria"/>
        </w:rPr>
        <w:t xml:space="preserve">2016:  37). </w:t>
      </w:r>
      <w:r w:rsidR="00D144A6" w:rsidRPr="00831C59">
        <w:rPr>
          <w:rFonts w:ascii="Cambria" w:hAnsi="Cambria"/>
        </w:rPr>
        <w:t xml:space="preserve"> </w:t>
      </w:r>
      <w:r w:rsidR="00124506" w:rsidRPr="00831C59">
        <w:rPr>
          <w:rFonts w:ascii="Cambria" w:hAnsi="Cambria"/>
        </w:rPr>
        <w:t xml:space="preserve">Bu </w:t>
      </w:r>
      <w:r w:rsidR="00CC1F6D" w:rsidRPr="00831C59">
        <w:rPr>
          <w:rFonts w:ascii="Cambria" w:hAnsi="Cambria"/>
        </w:rPr>
        <w:t xml:space="preserve">bağlam </w:t>
      </w:r>
      <w:r w:rsidR="00124506" w:rsidRPr="00831C59">
        <w:rPr>
          <w:rFonts w:ascii="Cambria" w:hAnsi="Cambria"/>
        </w:rPr>
        <w:t xml:space="preserve">ile birlikte sosyal medyanın sağlık sektöründe kullanılması ile yeni bir boyut kazanılmıştır. Böylelikle bireyler, sağlık hususlarında danışma işlemlerini öncelikli olarak sosyal medya mecraları ile doyumlamaktadırlar. Bu doğrultuda çok daha hızlı çözüm önerilerine sahip olan kullanıcılar, aynı zamanda sağlık kurumlarının bakım maliyetlerini de azaltabilmektedirler. </w:t>
      </w:r>
      <w:r w:rsidR="00D144A6" w:rsidRPr="00831C59">
        <w:rPr>
          <w:rFonts w:ascii="Cambria" w:hAnsi="Cambria"/>
        </w:rPr>
        <w:t xml:space="preserve">Sağlık hizmeti kuruluşları da sosyal medya araçlarını kullanarak kurum </w:t>
      </w:r>
      <w:r w:rsidR="00FB4311" w:rsidRPr="00831C59">
        <w:rPr>
          <w:rFonts w:ascii="Cambria" w:hAnsi="Cambria"/>
        </w:rPr>
        <w:t xml:space="preserve">ile ilgili bilgileri </w:t>
      </w:r>
      <w:r w:rsidR="00D144A6" w:rsidRPr="00831C59">
        <w:rPr>
          <w:rFonts w:ascii="Cambria" w:hAnsi="Cambria"/>
        </w:rPr>
        <w:t>tüke</w:t>
      </w:r>
      <w:r w:rsidR="00D91F73" w:rsidRPr="00831C59">
        <w:rPr>
          <w:rFonts w:ascii="Cambria" w:hAnsi="Cambria"/>
        </w:rPr>
        <w:t>ti</w:t>
      </w:r>
      <w:r w:rsidR="00D144A6" w:rsidRPr="00831C59">
        <w:rPr>
          <w:rFonts w:ascii="Cambria" w:hAnsi="Cambria"/>
        </w:rPr>
        <w:t xml:space="preserve">ciler ile paylaşabilmektedir (Tengilimoğlu vd, 2015: 85). </w:t>
      </w:r>
      <w:r w:rsidR="002428EE" w:rsidRPr="00831C59">
        <w:rPr>
          <w:rFonts w:ascii="Cambria" w:hAnsi="Cambria"/>
        </w:rPr>
        <w:t>Bu çok merkezli yapı sayesinde sağlık alanında da bilgiye erişim çok daha</w:t>
      </w:r>
      <w:r w:rsidR="006E2E64" w:rsidRPr="00831C59">
        <w:rPr>
          <w:rFonts w:ascii="Cambria" w:hAnsi="Cambria"/>
        </w:rPr>
        <w:t xml:space="preserve"> kolay hale gelmiş, içerik sayısının artması ile birlikte kamuoyunun</w:t>
      </w:r>
      <w:r w:rsidR="002428EE" w:rsidRPr="00831C59">
        <w:rPr>
          <w:rFonts w:ascii="Cambria" w:hAnsi="Cambria"/>
        </w:rPr>
        <w:t xml:space="preserve"> sağlık konusunda enformasyona ulaşma şansı</w:t>
      </w:r>
      <w:r w:rsidR="006E2E64" w:rsidRPr="00831C59">
        <w:rPr>
          <w:rFonts w:ascii="Cambria" w:hAnsi="Cambria"/>
        </w:rPr>
        <w:t xml:space="preserve"> da</w:t>
      </w:r>
      <w:r w:rsidR="002428EE" w:rsidRPr="00831C59">
        <w:rPr>
          <w:rFonts w:ascii="Cambria" w:hAnsi="Cambria"/>
        </w:rPr>
        <w:t xml:space="preserve"> artmıştır (Genver vd, 2019: 44). Böylelikle s</w:t>
      </w:r>
      <w:r w:rsidR="002B69D9" w:rsidRPr="00831C59">
        <w:rPr>
          <w:rFonts w:ascii="Cambria" w:hAnsi="Cambria"/>
        </w:rPr>
        <w:t xml:space="preserve">ağlık iletişiminde </w:t>
      </w:r>
      <w:r w:rsidR="00F122B7" w:rsidRPr="00831C59">
        <w:rPr>
          <w:rFonts w:ascii="Cambria" w:hAnsi="Cambria"/>
        </w:rPr>
        <w:t>internet</w:t>
      </w:r>
      <w:r w:rsidR="002B69D9" w:rsidRPr="00831C59">
        <w:rPr>
          <w:rFonts w:ascii="Cambria" w:hAnsi="Cambria"/>
        </w:rPr>
        <w:t xml:space="preserve"> ve sosyal medyanın yaygın kullanımı </w:t>
      </w:r>
      <w:r w:rsidR="00F122B7" w:rsidRPr="00831C59">
        <w:rPr>
          <w:rFonts w:ascii="Cambria" w:hAnsi="Cambria"/>
        </w:rPr>
        <w:t>sayesinde; işbir</w:t>
      </w:r>
      <w:r w:rsidR="002B69D9" w:rsidRPr="00831C59">
        <w:rPr>
          <w:rFonts w:ascii="Cambria" w:hAnsi="Cambria"/>
        </w:rPr>
        <w:t>liği, pay</w:t>
      </w:r>
      <w:r w:rsidR="00F122B7" w:rsidRPr="00831C59">
        <w:rPr>
          <w:rFonts w:ascii="Cambria" w:hAnsi="Cambria"/>
        </w:rPr>
        <w:t>laşım, katılım, aracısızlaştırma</w:t>
      </w:r>
      <w:r w:rsidR="002B69D9" w:rsidRPr="00831C59">
        <w:rPr>
          <w:rFonts w:ascii="Cambria" w:hAnsi="Cambria"/>
        </w:rPr>
        <w:t xml:space="preserve">, açıklık gibi özellikleri </w:t>
      </w:r>
      <w:r w:rsidR="00F122B7" w:rsidRPr="00831C59">
        <w:rPr>
          <w:rFonts w:ascii="Cambria" w:hAnsi="Cambria"/>
        </w:rPr>
        <w:t>barındıran v</w:t>
      </w:r>
      <w:r w:rsidR="002B69D9" w:rsidRPr="00831C59">
        <w:rPr>
          <w:rFonts w:ascii="Cambria" w:hAnsi="Cambria"/>
        </w:rPr>
        <w:t>e</w:t>
      </w:r>
      <w:r w:rsidR="00F122B7" w:rsidRPr="00831C59">
        <w:rPr>
          <w:rFonts w:ascii="Cambria" w:hAnsi="Cambria"/>
        </w:rPr>
        <w:t xml:space="preserve"> </w:t>
      </w:r>
      <w:r w:rsidR="002B69D9" w:rsidRPr="00831C59">
        <w:rPr>
          <w:rFonts w:ascii="Cambria" w:hAnsi="Cambria"/>
        </w:rPr>
        <w:t xml:space="preserve">yeni nesil sağlık iletişimini temsil eden “Sağlık 2. 0” kavramı doğmuştur (Hawn, 2009). Günümüz popüler sosyal medya ortamlarından </w:t>
      </w:r>
      <w:r w:rsidR="00F122B7" w:rsidRPr="00831C59">
        <w:rPr>
          <w:rFonts w:ascii="Cambria" w:hAnsi="Cambria"/>
        </w:rPr>
        <w:t>Twitter, sağl</w:t>
      </w:r>
      <w:r w:rsidR="002B69D9" w:rsidRPr="00831C59">
        <w:rPr>
          <w:rFonts w:ascii="Cambria" w:hAnsi="Cambria"/>
        </w:rPr>
        <w:t xml:space="preserve">adığı gerçek zamanlı ve çift yönlü iletişim ortamıyla </w:t>
      </w:r>
      <w:r w:rsidR="00FB4311" w:rsidRPr="00831C59">
        <w:rPr>
          <w:rFonts w:ascii="Cambria" w:hAnsi="Cambria"/>
        </w:rPr>
        <w:t>etki alanını arttırmaktadır</w:t>
      </w:r>
      <w:r w:rsidR="002B69D9" w:rsidRPr="00831C59">
        <w:rPr>
          <w:rFonts w:ascii="Cambria" w:hAnsi="Cambria"/>
        </w:rPr>
        <w:t xml:space="preserve"> (Öztürk ve Öymen, 2013: 115-117)</w:t>
      </w:r>
      <w:r w:rsidR="002428EE" w:rsidRPr="00831C59">
        <w:rPr>
          <w:rFonts w:ascii="Cambria" w:hAnsi="Cambria"/>
        </w:rPr>
        <w:t>. Bu olgusal durum sosyal medya mecralarının tümünde ifade edildiği gibi sosyal medya ar</w:t>
      </w:r>
      <w:r w:rsidR="00453870" w:rsidRPr="00831C59">
        <w:rPr>
          <w:rFonts w:ascii="Cambria" w:hAnsi="Cambria"/>
        </w:rPr>
        <w:t>açlarından biri olan I</w:t>
      </w:r>
      <w:r w:rsidR="002428EE" w:rsidRPr="00831C59">
        <w:rPr>
          <w:rFonts w:ascii="Cambria" w:hAnsi="Cambria"/>
        </w:rPr>
        <w:t xml:space="preserve">nstagram’da da belirgin göstermektedir. </w:t>
      </w:r>
      <w:r w:rsidR="00A51A8B" w:rsidRPr="00831C59">
        <w:rPr>
          <w:rFonts w:ascii="Cambria" w:hAnsi="Cambria"/>
        </w:rPr>
        <w:t xml:space="preserve">Ancak hekimlerin sosyal medya kullanımı, </w:t>
      </w:r>
      <w:r w:rsidR="00FB4311" w:rsidRPr="00831C59">
        <w:rPr>
          <w:rFonts w:ascii="Cambria" w:hAnsi="Cambria"/>
        </w:rPr>
        <w:t xml:space="preserve">farklı </w:t>
      </w:r>
      <w:r w:rsidR="00A51A8B" w:rsidRPr="00831C59">
        <w:rPr>
          <w:rFonts w:ascii="Cambria" w:hAnsi="Cambria"/>
        </w:rPr>
        <w:t>etik sorunl</w:t>
      </w:r>
      <w:r w:rsidR="00001E30" w:rsidRPr="00831C59">
        <w:rPr>
          <w:rFonts w:ascii="Cambria" w:hAnsi="Cambria"/>
        </w:rPr>
        <w:t xml:space="preserve">arı beraberinde getirmektedir (Avcı, 2017: 53). </w:t>
      </w:r>
      <w:r w:rsidR="00D91F73" w:rsidRPr="00831C59">
        <w:rPr>
          <w:rFonts w:ascii="Cambria" w:hAnsi="Cambria"/>
        </w:rPr>
        <w:t xml:space="preserve"> </w:t>
      </w:r>
      <w:r w:rsidR="00A51A8B" w:rsidRPr="00831C59">
        <w:rPr>
          <w:rFonts w:ascii="Cambria" w:hAnsi="Cambria"/>
        </w:rPr>
        <w:t>Bu etik konular hekimlerin hastalar, toplum ve meslektaşlarıyla çevrimiçi iletişimlerinde önemli soru</w:t>
      </w:r>
      <w:r w:rsidR="007D5B25" w:rsidRPr="00831C59">
        <w:rPr>
          <w:rFonts w:ascii="Cambria" w:hAnsi="Cambria"/>
        </w:rPr>
        <w:t xml:space="preserve">nlar oluşturmaktadır (Farnan vd, 2013: 625). </w:t>
      </w:r>
      <w:r w:rsidR="00A51A8B" w:rsidRPr="00831C59">
        <w:rPr>
          <w:rFonts w:ascii="Cambria" w:hAnsi="Cambria"/>
        </w:rPr>
        <w:t xml:space="preserve">Günümüzde sağlık çalışanlarının sosyal medya kullanımlarındaki etik sorunlar, gizlilik ve mahremiyet üzerinedir. Ancak birçok durumda bu gizlilik ve mahremiyet olguları gerçekleştirilememektedir. Bununla </w:t>
      </w:r>
      <w:r w:rsidR="007D5B25" w:rsidRPr="00831C59">
        <w:rPr>
          <w:rFonts w:ascii="Cambria" w:hAnsi="Cambria"/>
        </w:rPr>
        <w:t>birlikte</w:t>
      </w:r>
      <w:r w:rsidR="00A51A8B" w:rsidRPr="00831C59">
        <w:rPr>
          <w:rFonts w:ascii="Cambria" w:hAnsi="Cambria"/>
        </w:rPr>
        <w:t>, sosyal medyada yer alan gizlilik ayarları sınırsız değildir ve herhangi bir i</w:t>
      </w:r>
      <w:r w:rsidR="007D5B25" w:rsidRPr="00831C59">
        <w:rPr>
          <w:rFonts w:ascii="Cambria" w:hAnsi="Cambria"/>
        </w:rPr>
        <w:t xml:space="preserve">çerik orada kalıcı olabilir (Denecke vd, 2015: 141). </w:t>
      </w:r>
      <w:r w:rsidR="00A51A8B" w:rsidRPr="00831C59">
        <w:rPr>
          <w:rFonts w:ascii="Cambria" w:hAnsi="Cambria"/>
        </w:rPr>
        <w:t xml:space="preserve"> Sosyal medya, hekimlerin sağlık bilgilerini yayınlaması adına iyi bir fırsattır. </w:t>
      </w:r>
      <w:r w:rsidR="007D5B25" w:rsidRPr="00831C59">
        <w:rPr>
          <w:rFonts w:ascii="Cambria" w:hAnsi="Cambria"/>
        </w:rPr>
        <w:t xml:space="preserve">(Gagnon ve Sabus, 2015: 411). </w:t>
      </w:r>
      <w:r w:rsidR="0099549D" w:rsidRPr="00831C59">
        <w:rPr>
          <w:rFonts w:ascii="Cambria" w:hAnsi="Cambria"/>
        </w:rPr>
        <w:t xml:space="preserve">Sağlık sektöründeki etik sistem, temel </w:t>
      </w:r>
      <w:r w:rsidR="003B025A" w:rsidRPr="00831C59">
        <w:rPr>
          <w:rFonts w:ascii="Cambria" w:hAnsi="Cambria"/>
        </w:rPr>
        <w:t>olarak</w:t>
      </w:r>
      <w:r w:rsidR="0099549D" w:rsidRPr="00831C59">
        <w:rPr>
          <w:rFonts w:ascii="Cambria" w:hAnsi="Cambria"/>
        </w:rPr>
        <w:t xml:space="preserve"> sağlık </w:t>
      </w:r>
      <w:r w:rsidR="003B025A" w:rsidRPr="00831C59">
        <w:rPr>
          <w:rFonts w:ascii="Cambria" w:hAnsi="Cambria"/>
        </w:rPr>
        <w:t>çalışanlarının</w:t>
      </w:r>
      <w:r w:rsidR="0099549D" w:rsidRPr="00831C59">
        <w:rPr>
          <w:rFonts w:ascii="Cambria" w:hAnsi="Cambria"/>
        </w:rPr>
        <w:t xml:space="preserve"> hastalara karşı olan tutum ve davranışlarıyla, sağlık konusunda atmaları </w:t>
      </w:r>
      <w:r w:rsidR="003B025A" w:rsidRPr="00831C59">
        <w:rPr>
          <w:rFonts w:ascii="Cambria" w:hAnsi="Cambria"/>
        </w:rPr>
        <w:t>gereken</w:t>
      </w:r>
      <w:r w:rsidR="0099549D" w:rsidRPr="00831C59">
        <w:rPr>
          <w:rFonts w:ascii="Cambria" w:hAnsi="Cambria"/>
        </w:rPr>
        <w:t xml:space="preserve"> ad</w:t>
      </w:r>
      <w:r w:rsidR="003F0C95" w:rsidRPr="00831C59">
        <w:rPr>
          <w:rFonts w:ascii="Cambria" w:hAnsi="Cambria"/>
        </w:rPr>
        <w:t xml:space="preserve">ımların hepsini kapsamaktadır. </w:t>
      </w:r>
      <w:r w:rsidR="003B025A" w:rsidRPr="00831C59">
        <w:rPr>
          <w:rFonts w:ascii="Cambria" w:hAnsi="Cambria"/>
        </w:rPr>
        <w:t xml:space="preserve">Bu kapsamda da sağlık etiği otonomi, yararlılık, aydınlatılmış onam, dürüstlük ve doğruluk, sık saklama ilkelerinden oluşmaktadır (Sarıhan ve Yarar, 2021: 271). </w:t>
      </w:r>
    </w:p>
    <w:p w:rsidR="00583893" w:rsidRPr="00831C59" w:rsidRDefault="003F0C95" w:rsidP="00E86B60">
      <w:pPr>
        <w:spacing w:before="80" w:after="80" w:line="240" w:lineRule="auto"/>
        <w:ind w:firstLine="284"/>
        <w:jc w:val="both"/>
        <w:rPr>
          <w:rFonts w:ascii="Cambria" w:hAnsi="Cambria"/>
        </w:rPr>
      </w:pPr>
      <w:r w:rsidRPr="00831C59">
        <w:rPr>
          <w:rFonts w:ascii="Cambria" w:hAnsi="Cambria"/>
        </w:rPr>
        <w:t xml:space="preserve">Etik olgusu, insan hayatının farklı alanlarındaki önem atfeden konuları ifade etmektedir. Bu ölçütlerde de kritik değerleri işaret etmekte ve sağlık sektörü de bu kritiğin özelinde yer almaktadır. </w:t>
      </w:r>
      <w:r w:rsidR="00A32ECC" w:rsidRPr="00831C59">
        <w:rPr>
          <w:rFonts w:ascii="Cambria" w:hAnsi="Cambria"/>
        </w:rPr>
        <w:t xml:space="preserve">Otonomi ilkesi ile birlikte hasta haklarına saygı gösterilirken, müdahalelerde katılımları sağlanmaktadır. Yararlılık ilkesi ile hastanın işlem sonrası tedavisinde destek sağlanmaktadır. Bu etik unsuru aynı zamanda eski tıp etiğidir. Aydınlatılmış onam ilkesi ile hastaya işlem bilgilerinin tam, yeterli ve doğru verilmesi amaçlanmaktadır. Adalet ilkesi ile tedavi bütünselliğinde kullanılan malzemelerin adil bir biçemde paylaşılması ve hastaya sunulması göz önünde tutulmaktadır. Dürüstlük ve doğruluk ilkesi ile hasta ve yakınlarına işlem ile ilgili doğru bilgiler verilmektedir. Sır saklama ilkesi ile kurum ve çalışanlarının hastanın tüm bilgilerini muhafaza etmeleri ve saklamalarıdır. </w:t>
      </w:r>
      <w:r w:rsidR="00756E2D" w:rsidRPr="00831C59">
        <w:rPr>
          <w:rFonts w:ascii="Cambria" w:hAnsi="Cambria"/>
        </w:rPr>
        <w:t xml:space="preserve">Bu çerçevede bu çalışmada sağlık sektöründeki Instagram kullanımının, yönetsel etik kaygılar bağlamındaki durumu ve etik değerler üzerindeki geçerliliği ifade edilmesi amaçlanmıştır. </w:t>
      </w:r>
    </w:p>
    <w:p w:rsidR="0085383E" w:rsidRPr="00831C59" w:rsidRDefault="0085383E" w:rsidP="00E86B60">
      <w:pPr>
        <w:spacing w:before="80" w:after="80" w:line="240" w:lineRule="auto"/>
        <w:ind w:firstLine="284"/>
        <w:jc w:val="both"/>
        <w:rPr>
          <w:rFonts w:ascii="Cambria" w:hAnsi="Cambria"/>
        </w:rPr>
      </w:pPr>
    </w:p>
    <w:p w:rsidR="00EE4C7A" w:rsidRPr="00831C59" w:rsidRDefault="00831C59" w:rsidP="00E86B60">
      <w:pPr>
        <w:pStyle w:val="ListeParagraf"/>
        <w:numPr>
          <w:ilvl w:val="0"/>
          <w:numId w:val="2"/>
        </w:numPr>
        <w:spacing w:before="80" w:after="80" w:line="240" w:lineRule="auto"/>
        <w:jc w:val="both"/>
        <w:rPr>
          <w:rFonts w:ascii="Cambria" w:hAnsi="Cambria"/>
          <w:b/>
        </w:rPr>
      </w:pPr>
      <w:r w:rsidRPr="00831C59">
        <w:rPr>
          <w:rFonts w:ascii="Cambria" w:hAnsi="Cambria"/>
          <w:b/>
        </w:rPr>
        <w:t>Yöntem</w:t>
      </w:r>
    </w:p>
    <w:p w:rsidR="00E03B47" w:rsidRPr="00831C59" w:rsidRDefault="00D91F73" w:rsidP="00E86B60">
      <w:pPr>
        <w:spacing w:before="80" w:after="80" w:line="240" w:lineRule="auto"/>
        <w:ind w:firstLine="284"/>
        <w:jc w:val="both"/>
        <w:rPr>
          <w:rFonts w:ascii="Cambria" w:hAnsi="Cambria"/>
        </w:rPr>
      </w:pPr>
      <w:r w:rsidRPr="00831C59">
        <w:rPr>
          <w:rFonts w:ascii="Cambria" w:hAnsi="Cambria"/>
        </w:rPr>
        <w:t>Bu çalışma Türkiye’de I</w:t>
      </w:r>
      <w:r w:rsidR="00EE4C7A" w:rsidRPr="00831C59">
        <w:rPr>
          <w:rFonts w:ascii="Cambria" w:hAnsi="Cambria"/>
        </w:rPr>
        <w:t>nstagram’ın sağlık sektörü ile ilişkili enformasyon sunumunun sağlık çalışanları tarafından kimlere, ne şekilde ve hangi sıklıkta kullanıldığını açık</w:t>
      </w:r>
      <w:r w:rsidR="003F0C95" w:rsidRPr="00831C59">
        <w:rPr>
          <w:rFonts w:ascii="Cambria" w:hAnsi="Cambria"/>
        </w:rPr>
        <w:t>lama gayreti ile oluşturulmuş ve sağlık sektöründe yer alan yönetsel etik kaygılar üzerinden değerlendirilmesi amaçlanmıştır</w:t>
      </w:r>
      <w:r w:rsidR="00EE4C7A" w:rsidRPr="00831C59">
        <w:rPr>
          <w:rFonts w:ascii="Cambria" w:hAnsi="Cambria"/>
        </w:rPr>
        <w:t xml:space="preserve">. Bu çerçevede </w:t>
      </w:r>
      <w:r w:rsidR="00CF63E2" w:rsidRPr="00831C59">
        <w:rPr>
          <w:rFonts w:ascii="Cambria" w:hAnsi="Cambria"/>
        </w:rPr>
        <w:t xml:space="preserve">araştırma kapsamında </w:t>
      </w:r>
      <w:r w:rsidRPr="00831C59">
        <w:rPr>
          <w:rFonts w:ascii="Cambria" w:hAnsi="Cambria"/>
        </w:rPr>
        <w:t>I</w:t>
      </w:r>
      <w:r w:rsidR="00CC1F6D" w:rsidRPr="00831C59">
        <w:rPr>
          <w:rFonts w:ascii="Cambria" w:hAnsi="Cambria"/>
        </w:rPr>
        <w:t>nstagram hesapları</w:t>
      </w:r>
      <w:r w:rsidR="00CF63E2" w:rsidRPr="00831C59">
        <w:rPr>
          <w:rFonts w:ascii="Cambria" w:hAnsi="Cambria"/>
        </w:rPr>
        <w:t xml:space="preserve"> </w:t>
      </w:r>
      <w:r w:rsidR="00CF63E2" w:rsidRPr="00831C59">
        <w:rPr>
          <w:rFonts w:ascii="Cambria" w:hAnsi="Cambria"/>
        </w:rPr>
        <w:lastRenderedPageBreak/>
        <w:t>seçilmiştir. “fba_este</w:t>
      </w:r>
      <w:r w:rsidRPr="00831C59">
        <w:rPr>
          <w:rFonts w:ascii="Cambria" w:hAnsi="Cambria"/>
        </w:rPr>
        <w:t xml:space="preserve">tik”, </w:t>
      </w:r>
      <w:r w:rsidR="00CF63E2" w:rsidRPr="00831C59">
        <w:rPr>
          <w:rFonts w:ascii="Cambria" w:hAnsi="Cambria"/>
        </w:rPr>
        <w:t>“estetik_burun” ve son o</w:t>
      </w:r>
      <w:r w:rsidRPr="00831C59">
        <w:rPr>
          <w:rFonts w:ascii="Cambria" w:hAnsi="Cambria"/>
        </w:rPr>
        <w:t xml:space="preserve">larak </w:t>
      </w:r>
      <w:r w:rsidR="00CF63E2" w:rsidRPr="00831C59">
        <w:rPr>
          <w:rFonts w:ascii="Cambria" w:hAnsi="Cambria"/>
        </w:rPr>
        <w:t xml:space="preserve">“drpeyamiduman” hesapları </w:t>
      </w:r>
      <w:r w:rsidR="00CA26FF" w:rsidRPr="00831C59">
        <w:rPr>
          <w:rFonts w:ascii="Cambria" w:hAnsi="Cambria"/>
        </w:rPr>
        <w:t>takip edilmeye başlanmış ve araştırma kapsamına dâhil</w:t>
      </w:r>
      <w:r w:rsidR="00E03B47" w:rsidRPr="00831C59">
        <w:rPr>
          <w:rFonts w:ascii="Cambria" w:hAnsi="Cambria"/>
        </w:rPr>
        <w:t xml:space="preserve"> edilerek incelenmiştir. </w:t>
      </w:r>
      <w:r w:rsidR="00F31ACC" w:rsidRPr="00831C59">
        <w:rPr>
          <w:rFonts w:ascii="Cambria" w:hAnsi="Cambria"/>
        </w:rPr>
        <w:t>Çalışmanın araştırma evreni sosyal</w:t>
      </w:r>
      <w:r w:rsidRPr="00831C59">
        <w:rPr>
          <w:rFonts w:ascii="Cambria" w:hAnsi="Cambria"/>
        </w:rPr>
        <w:t xml:space="preserve"> medya unsurlarından biri olan I</w:t>
      </w:r>
      <w:r w:rsidR="00F31ACC" w:rsidRPr="00831C59">
        <w:rPr>
          <w:rFonts w:ascii="Cambria" w:hAnsi="Cambria"/>
        </w:rPr>
        <w:t>nstagram kullanıcılarıdır. Söz konusu evrenin geniş olması sebebi ve zaman tasarrufunun yapılabilmesi sebebi ile örneklem seçilmiştir. Bu örnekle</w:t>
      </w:r>
      <w:r w:rsidRPr="00831C59">
        <w:rPr>
          <w:rFonts w:ascii="Cambria" w:hAnsi="Cambria"/>
        </w:rPr>
        <w:t>m I</w:t>
      </w:r>
      <w:r w:rsidR="00CA26FF" w:rsidRPr="00831C59">
        <w:rPr>
          <w:rFonts w:ascii="Cambria" w:hAnsi="Cambria"/>
        </w:rPr>
        <w:t>nstagram’daki arama butonu kullanılarak ve bu butona</w:t>
      </w:r>
      <w:r w:rsidR="00F31ACC" w:rsidRPr="00831C59">
        <w:rPr>
          <w:rFonts w:ascii="Cambria" w:hAnsi="Cambria"/>
        </w:rPr>
        <w:t xml:space="preserve"> </w:t>
      </w:r>
      <w:r w:rsidR="00F31ACC" w:rsidRPr="00831C59">
        <w:rPr>
          <w:rFonts w:ascii="Cambria" w:hAnsi="Cambria"/>
          <w:i/>
        </w:rPr>
        <w:t>“Estetik”</w:t>
      </w:r>
      <w:r w:rsidR="00F31ACC" w:rsidRPr="00831C59">
        <w:rPr>
          <w:rFonts w:ascii="Cambria" w:hAnsi="Cambria"/>
        </w:rPr>
        <w:t xml:space="preserve"> anahtar kelimeleri yazılarak oluşturulmuştur. </w:t>
      </w:r>
      <w:r w:rsidR="00CA26FF" w:rsidRPr="00831C59">
        <w:rPr>
          <w:rFonts w:ascii="Cambria" w:hAnsi="Cambria"/>
        </w:rPr>
        <w:t>“Estetik” anahtar kelimesi ile aramada ilk sırada çıkan 20, 9 B ta</w:t>
      </w:r>
      <w:r w:rsidR="00CF63E2" w:rsidRPr="00831C59">
        <w:rPr>
          <w:rFonts w:ascii="Cambria" w:hAnsi="Cambria"/>
        </w:rPr>
        <w:t>kipçili “fba_estetik”, ikinci sırada çıkan 372 B takipçili “estetik_burun”, üçüncü sırada çıkan 31,</w:t>
      </w:r>
      <w:r w:rsidRPr="00831C59">
        <w:rPr>
          <w:rFonts w:ascii="Cambria" w:hAnsi="Cambria"/>
        </w:rPr>
        <w:t xml:space="preserve"> 8 B takipçili “drpeyamiduman” I</w:t>
      </w:r>
      <w:r w:rsidR="00CF63E2" w:rsidRPr="00831C59">
        <w:rPr>
          <w:rFonts w:ascii="Cambria" w:hAnsi="Cambria"/>
        </w:rPr>
        <w:t xml:space="preserve">nstagram hesapları </w:t>
      </w:r>
      <w:r w:rsidR="00CA26FF" w:rsidRPr="00831C59">
        <w:rPr>
          <w:rFonts w:ascii="Cambria" w:hAnsi="Cambria"/>
        </w:rPr>
        <w:t>örnekleme dâhil edilmiştir.</w:t>
      </w:r>
      <w:r w:rsidR="00190B21" w:rsidRPr="00831C59">
        <w:rPr>
          <w:rFonts w:ascii="Cambria" w:hAnsi="Cambria"/>
        </w:rPr>
        <w:t xml:space="preserve"> </w:t>
      </w:r>
      <w:r w:rsidR="00E03B47" w:rsidRPr="00831C59">
        <w:rPr>
          <w:rFonts w:ascii="Cambria" w:hAnsi="Cambria"/>
        </w:rPr>
        <w:t xml:space="preserve">Farklı türdeki ve ilgili </w:t>
      </w:r>
      <w:r w:rsidRPr="00831C59">
        <w:rPr>
          <w:rFonts w:ascii="Cambria" w:hAnsi="Cambria"/>
        </w:rPr>
        <w:t>araştırma tarihleri içerisinde I</w:t>
      </w:r>
      <w:r w:rsidR="00E03B47" w:rsidRPr="00831C59">
        <w:rPr>
          <w:rFonts w:ascii="Cambria" w:hAnsi="Cambria"/>
        </w:rPr>
        <w:t xml:space="preserve">nstagram’da yer almayan diğer kurum, kuruluş ve kişilere ait hesaplar ile ürün satışı gerçekleştiren ticari firmaların hesapları araştırma evrenine ve analize dâhil edilmemiştir. </w:t>
      </w:r>
      <w:r w:rsidRPr="00831C59">
        <w:rPr>
          <w:rFonts w:ascii="Cambria" w:hAnsi="Cambria"/>
        </w:rPr>
        <w:t>Çalışmada I</w:t>
      </w:r>
      <w:r w:rsidR="00E03B47" w:rsidRPr="00831C59">
        <w:rPr>
          <w:rFonts w:ascii="Cambria" w:hAnsi="Cambria"/>
        </w:rPr>
        <w:t xml:space="preserve">nstagram’da yer alan ve aktif biçemde kullanan seçili hesaplar irdelenmiş ve tarama modeli kullanılarak incelenen söz konusu seçili sosyal medya hesaplarına içerik analizi yöntemi uygulanmıştır. </w:t>
      </w:r>
      <w:r w:rsidRPr="00831C59">
        <w:rPr>
          <w:rFonts w:ascii="Cambria" w:hAnsi="Cambria"/>
        </w:rPr>
        <w:t>Bu uygulama ile birlikte I</w:t>
      </w:r>
      <w:r w:rsidR="008C7F63" w:rsidRPr="00831C59">
        <w:rPr>
          <w:rFonts w:ascii="Cambria" w:hAnsi="Cambria"/>
        </w:rPr>
        <w:t>nstagram’ın sağlık sektöründe nasıl kullanıldığını ifade edebilmek için, temel iç</w:t>
      </w:r>
      <w:r w:rsidRPr="00831C59">
        <w:rPr>
          <w:rFonts w:ascii="Cambria" w:hAnsi="Cambria"/>
        </w:rPr>
        <w:t>erik analizi kodlama birimleri I</w:t>
      </w:r>
      <w:r w:rsidR="008C7F63" w:rsidRPr="00831C59">
        <w:rPr>
          <w:rFonts w:ascii="Cambria" w:hAnsi="Cambria"/>
        </w:rPr>
        <w:t xml:space="preserve">nstagram üzerine uyarlanmıştır. </w:t>
      </w:r>
      <w:r w:rsidRPr="00831C59">
        <w:rPr>
          <w:rFonts w:ascii="Cambria" w:hAnsi="Cambria"/>
        </w:rPr>
        <w:t>Çalışma seçili I</w:t>
      </w:r>
      <w:r w:rsidR="00E03B47" w:rsidRPr="00831C59">
        <w:rPr>
          <w:rFonts w:ascii="Cambria" w:hAnsi="Cambria"/>
        </w:rPr>
        <w:t xml:space="preserve">nstagram hesapları ile sınırlandırılmış ve bu sınırlandırılma 15 Ocak </w:t>
      </w:r>
      <w:r w:rsidR="00EB408A" w:rsidRPr="00831C59">
        <w:rPr>
          <w:rFonts w:ascii="Cambria" w:hAnsi="Cambria"/>
        </w:rPr>
        <w:t xml:space="preserve">- </w:t>
      </w:r>
      <w:r w:rsidR="00E03B47" w:rsidRPr="00831C59">
        <w:rPr>
          <w:rFonts w:ascii="Cambria" w:hAnsi="Cambria"/>
        </w:rPr>
        <w:t xml:space="preserve">5 Şubat 2022 tarihlerini arasında 21 günlük bir sürede yapılan gönderileri kapsamaktadır. </w:t>
      </w:r>
    </w:p>
    <w:p w:rsidR="00F31ACC" w:rsidRPr="00831C59" w:rsidRDefault="00F31ACC" w:rsidP="00E86B60">
      <w:pPr>
        <w:spacing w:before="80" w:after="80" w:line="240" w:lineRule="auto"/>
        <w:ind w:firstLine="284"/>
        <w:jc w:val="both"/>
        <w:rPr>
          <w:rFonts w:ascii="Cambria" w:hAnsi="Cambria"/>
        </w:rPr>
      </w:pPr>
    </w:p>
    <w:p w:rsidR="00DB3A5A" w:rsidRPr="00831C59" w:rsidRDefault="00831C59" w:rsidP="00E86B60">
      <w:pPr>
        <w:spacing w:before="80" w:after="80" w:line="240" w:lineRule="auto"/>
        <w:ind w:firstLine="284"/>
        <w:jc w:val="both"/>
        <w:rPr>
          <w:rFonts w:ascii="Cambria" w:hAnsi="Cambria"/>
          <w:b/>
        </w:rPr>
      </w:pPr>
      <w:r>
        <w:rPr>
          <w:rFonts w:ascii="Cambria" w:hAnsi="Cambria"/>
          <w:b/>
        </w:rPr>
        <w:t>4.</w:t>
      </w:r>
      <w:r w:rsidRPr="00831C59">
        <w:rPr>
          <w:rFonts w:ascii="Cambria" w:hAnsi="Cambria"/>
          <w:b/>
        </w:rPr>
        <w:t>Bulgular</w:t>
      </w:r>
    </w:p>
    <w:p w:rsidR="0066328D" w:rsidRPr="00831C59" w:rsidRDefault="00F31ACC" w:rsidP="00E86B60">
      <w:pPr>
        <w:spacing w:before="80" w:after="80" w:line="240" w:lineRule="auto"/>
        <w:ind w:firstLine="284"/>
        <w:jc w:val="both"/>
        <w:rPr>
          <w:rFonts w:ascii="Cambria" w:hAnsi="Cambria"/>
        </w:rPr>
      </w:pPr>
      <w:r w:rsidRPr="00831C59">
        <w:rPr>
          <w:rFonts w:ascii="Cambria" w:hAnsi="Cambria"/>
        </w:rPr>
        <w:t xml:space="preserve">Sağlık </w:t>
      </w:r>
      <w:r w:rsidR="008C7F63" w:rsidRPr="00831C59">
        <w:rPr>
          <w:rFonts w:ascii="Cambria" w:hAnsi="Cambria"/>
        </w:rPr>
        <w:t>sektöründe</w:t>
      </w:r>
      <w:r w:rsidR="00190B21" w:rsidRPr="00831C59">
        <w:rPr>
          <w:rFonts w:ascii="Cambria" w:hAnsi="Cambria"/>
        </w:rPr>
        <w:t xml:space="preserve"> kullanılan sosyal medya hesaplarının </w:t>
      </w:r>
      <w:r w:rsidRPr="00831C59">
        <w:rPr>
          <w:rFonts w:ascii="Cambria" w:hAnsi="Cambria"/>
        </w:rPr>
        <w:t>a</w:t>
      </w:r>
      <w:r w:rsidR="00190B21" w:rsidRPr="00831C59">
        <w:rPr>
          <w:rFonts w:ascii="Cambria" w:hAnsi="Cambria"/>
        </w:rPr>
        <w:t xml:space="preserve">naliz etme amacı ile seçilen </w:t>
      </w:r>
      <w:r w:rsidR="00D91F73" w:rsidRPr="00831C59">
        <w:rPr>
          <w:rFonts w:ascii="Cambria" w:hAnsi="Cambria"/>
        </w:rPr>
        <w:t>I</w:t>
      </w:r>
      <w:r w:rsidR="008C7F63" w:rsidRPr="00831C59">
        <w:rPr>
          <w:rFonts w:ascii="Cambria" w:hAnsi="Cambria"/>
        </w:rPr>
        <w:t>nstagram hesaplarına</w:t>
      </w:r>
      <w:r w:rsidRPr="00831C59">
        <w:rPr>
          <w:rFonts w:ascii="Cambria" w:hAnsi="Cambria"/>
        </w:rPr>
        <w:t xml:space="preserve"> ilişkin bazı</w:t>
      </w:r>
      <w:r w:rsidR="00190B21" w:rsidRPr="00831C59">
        <w:rPr>
          <w:rFonts w:ascii="Cambria" w:hAnsi="Cambria"/>
        </w:rPr>
        <w:t xml:space="preserve"> özelliklere ulaşılmıştır. Bu çerçevede</w:t>
      </w:r>
      <w:r w:rsidR="009421B2" w:rsidRPr="00831C59">
        <w:rPr>
          <w:rFonts w:ascii="Cambria" w:hAnsi="Cambria"/>
        </w:rPr>
        <w:t xml:space="preserve"> </w:t>
      </w:r>
      <w:r w:rsidR="00B526A5" w:rsidRPr="00831C59">
        <w:rPr>
          <w:rFonts w:ascii="Cambria" w:hAnsi="Cambria"/>
        </w:rPr>
        <w:t>“fba_estet</w:t>
      </w:r>
      <w:r w:rsidR="00D91F73" w:rsidRPr="00831C59">
        <w:rPr>
          <w:rFonts w:ascii="Cambria" w:hAnsi="Cambria"/>
        </w:rPr>
        <w:t>ik” adlı I</w:t>
      </w:r>
      <w:r w:rsidR="00190B21" w:rsidRPr="00831C59">
        <w:rPr>
          <w:rFonts w:ascii="Cambria" w:hAnsi="Cambria"/>
        </w:rPr>
        <w:t>nstagram hesabı</w:t>
      </w:r>
      <w:r w:rsidR="00B526A5" w:rsidRPr="00831C59">
        <w:rPr>
          <w:rFonts w:ascii="Cambria" w:hAnsi="Cambria"/>
        </w:rPr>
        <w:t>nın</w:t>
      </w:r>
      <w:r w:rsidR="00190B21" w:rsidRPr="00831C59">
        <w:rPr>
          <w:rFonts w:ascii="Cambria" w:hAnsi="Cambria"/>
        </w:rPr>
        <w:t xml:space="preserve"> toplamda 20, 9 B takipçiye sahip olduğu, buna karşın olarak farklı hiçbir hesabı takip etmediği ve toplamda 1, 765 gönderi paylaştığı görülmüştür. Ek olarak ana sayfasında yer alan </w:t>
      </w:r>
      <w:r w:rsidR="00190B21" w:rsidRPr="00831C59">
        <w:rPr>
          <w:rFonts w:ascii="Cambria" w:hAnsi="Cambria"/>
          <w:i/>
        </w:rPr>
        <w:t xml:space="preserve">“Öne Çıkan </w:t>
      </w:r>
      <w:r w:rsidR="009421B2" w:rsidRPr="00831C59">
        <w:rPr>
          <w:rFonts w:ascii="Cambria" w:hAnsi="Cambria"/>
          <w:i/>
        </w:rPr>
        <w:t>Hikâyeler</w:t>
      </w:r>
      <w:r w:rsidR="00190B21" w:rsidRPr="00831C59">
        <w:rPr>
          <w:rFonts w:ascii="Cambria" w:hAnsi="Cambria"/>
          <w:i/>
        </w:rPr>
        <w:t>”</w:t>
      </w:r>
      <w:r w:rsidR="00190B21" w:rsidRPr="00831C59">
        <w:rPr>
          <w:rFonts w:ascii="Cambria" w:hAnsi="Cambria"/>
        </w:rPr>
        <w:t xml:space="preserve"> bölümünde ise 100 farklı </w:t>
      </w:r>
      <w:r w:rsidR="009421B2" w:rsidRPr="00831C59">
        <w:rPr>
          <w:rFonts w:ascii="Cambria" w:hAnsi="Cambria"/>
        </w:rPr>
        <w:t>hikâye</w:t>
      </w:r>
      <w:r w:rsidR="00190B21" w:rsidRPr="00831C59">
        <w:rPr>
          <w:rFonts w:ascii="Cambria" w:hAnsi="Cambria"/>
        </w:rPr>
        <w:t xml:space="preserve"> gönderisi bulunmaktadır. </w:t>
      </w:r>
      <w:r w:rsidR="009421B2" w:rsidRPr="00831C59">
        <w:rPr>
          <w:rFonts w:ascii="Cambria" w:hAnsi="Cambria"/>
        </w:rPr>
        <w:t>Söz konusu hikâyeler ile birlikte takipçilerine ve hesabı ziyaret eden diğer kullanıcılara yapılmış olan cerrahi müdahaleler, önceki işlemler, tıbbi öneriler ve benzer durumda olan ve benzer işlemleri yaptırmak isteyen kişilere örneklemeler sunmaktadır. Bu sunumlar ile birlikte doktora ilişkin iletişim numaraları ve uzmanlık bilgileri sayfada yer almaktadır.</w:t>
      </w:r>
      <w:r w:rsidR="008C7F63" w:rsidRPr="00831C59">
        <w:rPr>
          <w:rFonts w:ascii="Cambria" w:hAnsi="Cambria"/>
        </w:rPr>
        <w:t xml:space="preserve"> Bir d</w:t>
      </w:r>
      <w:r w:rsidR="00D91F73" w:rsidRPr="00831C59">
        <w:rPr>
          <w:rFonts w:ascii="Cambria" w:hAnsi="Cambria"/>
        </w:rPr>
        <w:t>iğer seçili I</w:t>
      </w:r>
      <w:r w:rsidR="008C7F63" w:rsidRPr="00831C59">
        <w:rPr>
          <w:rFonts w:ascii="Cambria" w:hAnsi="Cambria"/>
        </w:rPr>
        <w:t xml:space="preserve">nstagram hesabı olan </w:t>
      </w:r>
      <w:r w:rsidR="0066328D" w:rsidRPr="00831C59">
        <w:rPr>
          <w:rFonts w:ascii="Cambria" w:hAnsi="Cambria"/>
        </w:rPr>
        <w:t>“este</w:t>
      </w:r>
      <w:r w:rsidR="00BD121C" w:rsidRPr="00831C59">
        <w:rPr>
          <w:rFonts w:ascii="Cambria" w:hAnsi="Cambria"/>
        </w:rPr>
        <w:t>t</w:t>
      </w:r>
      <w:r w:rsidR="00D91F73" w:rsidRPr="00831C59">
        <w:rPr>
          <w:rFonts w:ascii="Cambria" w:hAnsi="Cambria"/>
        </w:rPr>
        <w:t>ik_burun” adlı I</w:t>
      </w:r>
      <w:r w:rsidR="0066328D" w:rsidRPr="00831C59">
        <w:rPr>
          <w:rFonts w:ascii="Cambria" w:hAnsi="Cambria"/>
        </w:rPr>
        <w:t xml:space="preserve">nstagram hesabının toplamda 372 B takipçiye sahip olduğu, buna karşın olarak 2, 191 farklı hesabı takip ettiği görülmüştür. Ek olarak ana sayfasında yer alan “Öne Çıkan Hikâyeler” bölümünde ise 28 farklı hikâye gönderisi bulunmaktadır. Söz konusu hikâyeler ise takipçilerine dolgu ve botoks ana temalarında sağlık önerilerinde bulunmaktadır. Araştırma </w:t>
      </w:r>
      <w:r w:rsidR="00434558" w:rsidRPr="00831C59">
        <w:rPr>
          <w:rFonts w:ascii="Cambria" w:hAnsi="Cambria"/>
        </w:rPr>
        <w:t>dâhilindeki</w:t>
      </w:r>
      <w:r w:rsidR="00D91F73" w:rsidRPr="00831C59">
        <w:rPr>
          <w:rFonts w:ascii="Cambria" w:hAnsi="Cambria"/>
        </w:rPr>
        <w:t xml:space="preserve"> diğer seçili I</w:t>
      </w:r>
      <w:r w:rsidR="0066328D" w:rsidRPr="00831C59">
        <w:rPr>
          <w:rFonts w:ascii="Cambria" w:hAnsi="Cambria"/>
        </w:rPr>
        <w:t>nstagram he</w:t>
      </w:r>
      <w:r w:rsidR="008455CF" w:rsidRPr="00831C59">
        <w:rPr>
          <w:rFonts w:ascii="Cambria" w:hAnsi="Cambria"/>
        </w:rPr>
        <w:t>sabı olan “drpeyamiduman” adlı I</w:t>
      </w:r>
      <w:r w:rsidR="0066328D" w:rsidRPr="00831C59">
        <w:rPr>
          <w:rFonts w:ascii="Cambria" w:hAnsi="Cambria"/>
        </w:rPr>
        <w:t xml:space="preserve">nstagram hesabının ise toplamda 31, 8 B takipçiye sahip olduğu, buna karşın olarak da 2, 964 farklı hesabı takip ettiği görülmüştür. Ana sayfasında yer alan “Öne Çıkan </w:t>
      </w:r>
      <w:r w:rsidR="00434558" w:rsidRPr="00831C59">
        <w:rPr>
          <w:rFonts w:ascii="Cambria" w:hAnsi="Cambria"/>
        </w:rPr>
        <w:t>Hikâyeler</w:t>
      </w:r>
      <w:r w:rsidR="0066328D" w:rsidRPr="00831C59">
        <w:rPr>
          <w:rFonts w:ascii="Cambria" w:hAnsi="Cambria"/>
        </w:rPr>
        <w:t xml:space="preserve">” bölümünde </w:t>
      </w:r>
      <w:r w:rsidR="00434558" w:rsidRPr="00831C59">
        <w:rPr>
          <w:rFonts w:ascii="Cambria" w:hAnsi="Cambria"/>
        </w:rPr>
        <w:t xml:space="preserve">36 farklı hikâye gönderisi bulunmaktadır. Bu hikâyeler takipçilerine yapılan estetik işlemler üzerinden öneriler ve referanslarda bulunmaktadır. </w:t>
      </w:r>
    </w:p>
    <w:p w:rsidR="00B526A5" w:rsidRPr="00831C59" w:rsidRDefault="00B526A5" w:rsidP="00E86B60">
      <w:pPr>
        <w:spacing w:before="80" w:after="80" w:line="240" w:lineRule="auto"/>
        <w:ind w:firstLine="284"/>
        <w:jc w:val="both"/>
        <w:rPr>
          <w:rFonts w:ascii="Cambria" w:hAnsi="Cambria"/>
        </w:rPr>
      </w:pPr>
    </w:p>
    <w:tbl>
      <w:tblPr>
        <w:tblStyle w:val="TabloKlavuzu"/>
        <w:tblW w:w="9104" w:type="dxa"/>
        <w:tblLook w:val="04A0" w:firstRow="1" w:lastRow="0" w:firstColumn="1" w:lastColumn="0" w:noHBand="0" w:noVBand="1"/>
      </w:tblPr>
      <w:tblGrid>
        <w:gridCol w:w="2193"/>
        <w:gridCol w:w="1867"/>
        <w:gridCol w:w="1867"/>
        <w:gridCol w:w="1867"/>
        <w:gridCol w:w="1310"/>
      </w:tblGrid>
      <w:tr w:rsidR="00B526A5" w:rsidRPr="00831C59" w:rsidTr="00094DBA">
        <w:trPr>
          <w:trHeight w:val="1573"/>
        </w:trPr>
        <w:tc>
          <w:tcPr>
            <w:tcW w:w="2193" w:type="dxa"/>
          </w:tcPr>
          <w:p w:rsidR="00B526A5" w:rsidRPr="00831C59" w:rsidRDefault="00B526A5" w:rsidP="00E86B60">
            <w:pPr>
              <w:spacing w:before="80" w:after="80"/>
              <w:ind w:firstLine="284"/>
              <w:jc w:val="center"/>
              <w:rPr>
                <w:rFonts w:ascii="Cambria" w:hAnsi="Cambria"/>
                <w:b/>
              </w:rPr>
            </w:pPr>
            <w:r w:rsidRPr="00831C59">
              <w:rPr>
                <w:rFonts w:ascii="Cambria" w:hAnsi="Cambria"/>
              </w:rPr>
              <w:t>Kullanıcı Adı</w:t>
            </w:r>
          </w:p>
        </w:tc>
        <w:tc>
          <w:tcPr>
            <w:tcW w:w="1867" w:type="dxa"/>
          </w:tcPr>
          <w:p w:rsidR="00B526A5" w:rsidRPr="00831C59" w:rsidRDefault="00B526A5" w:rsidP="00E86B60">
            <w:pPr>
              <w:spacing w:before="80" w:after="80"/>
              <w:ind w:firstLine="284"/>
              <w:jc w:val="center"/>
              <w:rPr>
                <w:rFonts w:ascii="Cambria" w:hAnsi="Cambria"/>
                <w:b/>
              </w:rPr>
            </w:pPr>
            <w:r w:rsidRPr="00831C59">
              <w:rPr>
                <w:rFonts w:ascii="Cambria" w:hAnsi="Cambria"/>
              </w:rPr>
              <w:t>Takipçi Sayısı</w:t>
            </w:r>
          </w:p>
        </w:tc>
        <w:tc>
          <w:tcPr>
            <w:tcW w:w="1867" w:type="dxa"/>
          </w:tcPr>
          <w:p w:rsidR="00B526A5" w:rsidRPr="00831C59" w:rsidRDefault="00B526A5" w:rsidP="00E86B60">
            <w:pPr>
              <w:spacing w:before="80" w:after="80"/>
              <w:ind w:firstLine="284"/>
              <w:jc w:val="center"/>
              <w:rPr>
                <w:rFonts w:ascii="Cambria" w:hAnsi="Cambria"/>
                <w:b/>
              </w:rPr>
            </w:pPr>
            <w:r w:rsidRPr="00831C59">
              <w:rPr>
                <w:rFonts w:ascii="Cambria" w:hAnsi="Cambria"/>
              </w:rPr>
              <w:t>Takip Edilen Kullanıcı Sayısı</w:t>
            </w:r>
          </w:p>
        </w:tc>
        <w:tc>
          <w:tcPr>
            <w:tcW w:w="1867" w:type="dxa"/>
          </w:tcPr>
          <w:p w:rsidR="00B526A5" w:rsidRPr="00831C59" w:rsidRDefault="00B526A5" w:rsidP="00E86B60">
            <w:pPr>
              <w:spacing w:before="80" w:after="80"/>
              <w:ind w:firstLine="284"/>
              <w:jc w:val="center"/>
              <w:rPr>
                <w:rFonts w:ascii="Cambria" w:hAnsi="Cambria"/>
                <w:b/>
              </w:rPr>
            </w:pPr>
            <w:r w:rsidRPr="00831C59">
              <w:rPr>
                <w:rFonts w:ascii="Cambria" w:hAnsi="Cambria"/>
              </w:rPr>
              <w:t>Gönderi Sayısı</w:t>
            </w:r>
          </w:p>
        </w:tc>
        <w:tc>
          <w:tcPr>
            <w:tcW w:w="1310" w:type="dxa"/>
          </w:tcPr>
          <w:p w:rsidR="00B526A5" w:rsidRPr="00831C59" w:rsidRDefault="00B526A5" w:rsidP="00E86B60">
            <w:pPr>
              <w:spacing w:before="80" w:after="80"/>
              <w:ind w:firstLine="284"/>
              <w:jc w:val="center"/>
              <w:rPr>
                <w:rFonts w:ascii="Cambria" w:hAnsi="Cambria"/>
                <w:b/>
              </w:rPr>
            </w:pPr>
            <w:r w:rsidRPr="00831C59">
              <w:rPr>
                <w:rFonts w:ascii="Cambria" w:hAnsi="Cambria"/>
                <w:i/>
              </w:rPr>
              <w:t>“Öne Çıkan Hikâyeler”</w:t>
            </w:r>
            <w:r w:rsidRPr="00831C59">
              <w:rPr>
                <w:rFonts w:ascii="Cambria" w:hAnsi="Cambria"/>
              </w:rPr>
              <w:t xml:space="preserve"> Sayısı</w:t>
            </w:r>
          </w:p>
        </w:tc>
      </w:tr>
      <w:tr w:rsidR="00B526A5" w:rsidRPr="00831C59" w:rsidTr="00094DBA">
        <w:trPr>
          <w:trHeight w:val="466"/>
        </w:trPr>
        <w:tc>
          <w:tcPr>
            <w:tcW w:w="2193" w:type="dxa"/>
          </w:tcPr>
          <w:p w:rsidR="00B526A5" w:rsidRPr="00831C59" w:rsidRDefault="00B526A5" w:rsidP="00E86B60">
            <w:pPr>
              <w:spacing w:before="80" w:after="80"/>
              <w:ind w:firstLine="284"/>
              <w:jc w:val="center"/>
              <w:rPr>
                <w:rFonts w:ascii="Cambria" w:hAnsi="Cambria"/>
                <w:b/>
              </w:rPr>
            </w:pPr>
            <w:r w:rsidRPr="00831C59">
              <w:rPr>
                <w:rFonts w:ascii="Cambria" w:hAnsi="Cambria"/>
              </w:rPr>
              <w:t>@</w:t>
            </w:r>
            <w:r w:rsidR="00434558" w:rsidRPr="00831C59">
              <w:rPr>
                <w:rFonts w:ascii="Cambria" w:hAnsi="Cambria"/>
              </w:rPr>
              <w:t>fba_estetik</w:t>
            </w:r>
          </w:p>
        </w:tc>
        <w:tc>
          <w:tcPr>
            <w:tcW w:w="1867" w:type="dxa"/>
          </w:tcPr>
          <w:p w:rsidR="00B526A5" w:rsidRPr="00831C59" w:rsidRDefault="00434558" w:rsidP="00E86B60">
            <w:pPr>
              <w:spacing w:before="80" w:after="80"/>
              <w:ind w:firstLine="284"/>
              <w:jc w:val="center"/>
              <w:rPr>
                <w:rFonts w:ascii="Cambria" w:hAnsi="Cambria"/>
              </w:rPr>
            </w:pPr>
            <w:r w:rsidRPr="00831C59">
              <w:rPr>
                <w:rFonts w:ascii="Cambria" w:hAnsi="Cambria"/>
              </w:rPr>
              <w:t>20, 9 B</w:t>
            </w:r>
          </w:p>
        </w:tc>
        <w:tc>
          <w:tcPr>
            <w:tcW w:w="1867" w:type="dxa"/>
          </w:tcPr>
          <w:p w:rsidR="00B526A5" w:rsidRPr="00831C59" w:rsidRDefault="00434558" w:rsidP="00E86B60">
            <w:pPr>
              <w:spacing w:before="80" w:after="80"/>
              <w:ind w:firstLine="284"/>
              <w:jc w:val="center"/>
              <w:rPr>
                <w:rFonts w:ascii="Cambria" w:hAnsi="Cambria"/>
              </w:rPr>
            </w:pPr>
            <w:r w:rsidRPr="00831C59">
              <w:rPr>
                <w:rFonts w:ascii="Cambria" w:hAnsi="Cambria"/>
              </w:rPr>
              <w:t>877</w:t>
            </w:r>
          </w:p>
        </w:tc>
        <w:tc>
          <w:tcPr>
            <w:tcW w:w="1867" w:type="dxa"/>
          </w:tcPr>
          <w:p w:rsidR="00B526A5" w:rsidRPr="00831C59" w:rsidRDefault="00434558" w:rsidP="00E86B60">
            <w:pPr>
              <w:spacing w:before="80" w:after="80"/>
              <w:ind w:firstLine="284"/>
              <w:jc w:val="center"/>
              <w:rPr>
                <w:rFonts w:ascii="Cambria" w:hAnsi="Cambria"/>
              </w:rPr>
            </w:pPr>
            <w:r w:rsidRPr="00831C59">
              <w:rPr>
                <w:rFonts w:ascii="Cambria" w:hAnsi="Cambria"/>
              </w:rPr>
              <w:t>800</w:t>
            </w:r>
          </w:p>
        </w:tc>
        <w:tc>
          <w:tcPr>
            <w:tcW w:w="1310" w:type="dxa"/>
          </w:tcPr>
          <w:p w:rsidR="00B526A5" w:rsidRPr="00831C59" w:rsidRDefault="00434558" w:rsidP="00E86B60">
            <w:pPr>
              <w:spacing w:before="80" w:after="80"/>
              <w:ind w:firstLine="284"/>
              <w:jc w:val="center"/>
              <w:rPr>
                <w:rFonts w:ascii="Cambria" w:hAnsi="Cambria"/>
              </w:rPr>
            </w:pPr>
            <w:r w:rsidRPr="00831C59">
              <w:rPr>
                <w:rFonts w:ascii="Cambria" w:hAnsi="Cambria"/>
              </w:rPr>
              <w:t>100</w:t>
            </w:r>
          </w:p>
        </w:tc>
      </w:tr>
      <w:tr w:rsidR="00B526A5" w:rsidRPr="00831C59" w:rsidTr="00094DBA">
        <w:trPr>
          <w:trHeight w:val="466"/>
        </w:trPr>
        <w:tc>
          <w:tcPr>
            <w:tcW w:w="2193" w:type="dxa"/>
          </w:tcPr>
          <w:p w:rsidR="00B526A5" w:rsidRPr="00831C59" w:rsidRDefault="00434558" w:rsidP="00E86B60">
            <w:pPr>
              <w:spacing w:before="80" w:after="80"/>
              <w:ind w:firstLine="284"/>
              <w:jc w:val="center"/>
              <w:rPr>
                <w:rFonts w:ascii="Cambria" w:hAnsi="Cambria"/>
                <w:b/>
              </w:rPr>
            </w:pPr>
            <w:r w:rsidRPr="00831C59">
              <w:rPr>
                <w:rFonts w:ascii="Cambria" w:hAnsi="Cambria"/>
              </w:rPr>
              <w:t>@estetik_burun</w:t>
            </w:r>
          </w:p>
        </w:tc>
        <w:tc>
          <w:tcPr>
            <w:tcW w:w="1867" w:type="dxa"/>
          </w:tcPr>
          <w:p w:rsidR="00B526A5" w:rsidRPr="00831C59" w:rsidRDefault="00434558" w:rsidP="00E86B60">
            <w:pPr>
              <w:spacing w:before="80" w:after="80"/>
              <w:ind w:firstLine="284"/>
              <w:jc w:val="center"/>
              <w:rPr>
                <w:rFonts w:ascii="Cambria" w:hAnsi="Cambria"/>
              </w:rPr>
            </w:pPr>
            <w:r w:rsidRPr="00831C59">
              <w:rPr>
                <w:rFonts w:ascii="Cambria" w:hAnsi="Cambria"/>
              </w:rPr>
              <w:t>372 B</w:t>
            </w:r>
          </w:p>
        </w:tc>
        <w:tc>
          <w:tcPr>
            <w:tcW w:w="1867" w:type="dxa"/>
          </w:tcPr>
          <w:p w:rsidR="00B526A5" w:rsidRPr="00831C59" w:rsidRDefault="00434558" w:rsidP="00E86B60">
            <w:pPr>
              <w:spacing w:before="80" w:after="80"/>
              <w:ind w:firstLine="284"/>
              <w:jc w:val="center"/>
              <w:rPr>
                <w:rFonts w:ascii="Cambria" w:hAnsi="Cambria"/>
              </w:rPr>
            </w:pPr>
            <w:r w:rsidRPr="00831C59">
              <w:rPr>
                <w:rFonts w:ascii="Cambria" w:hAnsi="Cambria"/>
              </w:rPr>
              <w:t>2, 191</w:t>
            </w:r>
          </w:p>
        </w:tc>
        <w:tc>
          <w:tcPr>
            <w:tcW w:w="1867" w:type="dxa"/>
          </w:tcPr>
          <w:p w:rsidR="00B526A5" w:rsidRPr="00831C59" w:rsidRDefault="00434558" w:rsidP="00E86B60">
            <w:pPr>
              <w:spacing w:before="80" w:after="80"/>
              <w:ind w:firstLine="284"/>
              <w:jc w:val="center"/>
              <w:rPr>
                <w:rFonts w:ascii="Cambria" w:hAnsi="Cambria"/>
              </w:rPr>
            </w:pPr>
            <w:r w:rsidRPr="00831C59">
              <w:rPr>
                <w:rFonts w:ascii="Cambria" w:hAnsi="Cambria"/>
              </w:rPr>
              <w:t>831</w:t>
            </w:r>
          </w:p>
        </w:tc>
        <w:tc>
          <w:tcPr>
            <w:tcW w:w="1310" w:type="dxa"/>
          </w:tcPr>
          <w:p w:rsidR="00B526A5" w:rsidRPr="00831C59" w:rsidRDefault="00434558" w:rsidP="00E86B60">
            <w:pPr>
              <w:spacing w:before="80" w:after="80"/>
              <w:ind w:firstLine="284"/>
              <w:jc w:val="center"/>
              <w:rPr>
                <w:rFonts w:ascii="Cambria" w:hAnsi="Cambria"/>
              </w:rPr>
            </w:pPr>
            <w:r w:rsidRPr="00831C59">
              <w:rPr>
                <w:rFonts w:ascii="Cambria" w:hAnsi="Cambria"/>
              </w:rPr>
              <w:t>28</w:t>
            </w:r>
          </w:p>
        </w:tc>
      </w:tr>
      <w:tr w:rsidR="00434558" w:rsidRPr="00831C59" w:rsidTr="00094DBA">
        <w:trPr>
          <w:trHeight w:val="466"/>
        </w:trPr>
        <w:tc>
          <w:tcPr>
            <w:tcW w:w="2193" w:type="dxa"/>
          </w:tcPr>
          <w:p w:rsidR="00434558" w:rsidRPr="00831C59" w:rsidRDefault="00434558" w:rsidP="00E86B60">
            <w:pPr>
              <w:spacing w:before="80" w:after="80"/>
              <w:ind w:firstLine="284"/>
              <w:jc w:val="center"/>
              <w:rPr>
                <w:rFonts w:ascii="Cambria" w:hAnsi="Cambria"/>
                <w:b/>
              </w:rPr>
            </w:pPr>
            <w:r w:rsidRPr="00831C59">
              <w:rPr>
                <w:rFonts w:ascii="Cambria" w:hAnsi="Cambria"/>
              </w:rPr>
              <w:lastRenderedPageBreak/>
              <w:t>@drpeyamiduman</w:t>
            </w:r>
          </w:p>
        </w:tc>
        <w:tc>
          <w:tcPr>
            <w:tcW w:w="1867" w:type="dxa"/>
          </w:tcPr>
          <w:p w:rsidR="00434558" w:rsidRPr="00831C59" w:rsidRDefault="00434558" w:rsidP="00E86B60">
            <w:pPr>
              <w:spacing w:before="80" w:after="80"/>
              <w:ind w:firstLine="284"/>
              <w:jc w:val="center"/>
              <w:rPr>
                <w:rFonts w:ascii="Cambria" w:hAnsi="Cambria"/>
              </w:rPr>
            </w:pPr>
            <w:r w:rsidRPr="00831C59">
              <w:rPr>
                <w:rFonts w:ascii="Cambria" w:hAnsi="Cambria"/>
              </w:rPr>
              <w:t>31, 8 B</w:t>
            </w:r>
          </w:p>
        </w:tc>
        <w:tc>
          <w:tcPr>
            <w:tcW w:w="1867" w:type="dxa"/>
          </w:tcPr>
          <w:p w:rsidR="00434558" w:rsidRPr="00831C59" w:rsidRDefault="00434558" w:rsidP="00E86B60">
            <w:pPr>
              <w:spacing w:before="80" w:after="80"/>
              <w:ind w:firstLine="284"/>
              <w:jc w:val="center"/>
              <w:rPr>
                <w:rFonts w:ascii="Cambria" w:hAnsi="Cambria"/>
              </w:rPr>
            </w:pPr>
            <w:r w:rsidRPr="00831C59">
              <w:rPr>
                <w:rFonts w:ascii="Cambria" w:hAnsi="Cambria"/>
              </w:rPr>
              <w:t>2, 964</w:t>
            </w:r>
          </w:p>
        </w:tc>
        <w:tc>
          <w:tcPr>
            <w:tcW w:w="1867" w:type="dxa"/>
          </w:tcPr>
          <w:p w:rsidR="00434558" w:rsidRPr="00831C59" w:rsidRDefault="00434558" w:rsidP="00E86B60">
            <w:pPr>
              <w:spacing w:before="80" w:after="80"/>
              <w:ind w:firstLine="284"/>
              <w:jc w:val="center"/>
              <w:rPr>
                <w:rFonts w:ascii="Cambria" w:hAnsi="Cambria"/>
              </w:rPr>
            </w:pPr>
            <w:r w:rsidRPr="00831C59">
              <w:rPr>
                <w:rFonts w:ascii="Cambria" w:hAnsi="Cambria"/>
              </w:rPr>
              <w:t>634</w:t>
            </w:r>
          </w:p>
        </w:tc>
        <w:tc>
          <w:tcPr>
            <w:tcW w:w="1310" w:type="dxa"/>
          </w:tcPr>
          <w:p w:rsidR="00434558" w:rsidRPr="00831C59" w:rsidRDefault="00434558" w:rsidP="00E86B60">
            <w:pPr>
              <w:spacing w:before="80" w:after="80"/>
              <w:ind w:firstLine="284"/>
              <w:jc w:val="center"/>
              <w:rPr>
                <w:rFonts w:ascii="Cambria" w:hAnsi="Cambria"/>
              </w:rPr>
            </w:pPr>
            <w:r w:rsidRPr="00831C59">
              <w:rPr>
                <w:rFonts w:ascii="Cambria" w:hAnsi="Cambria"/>
              </w:rPr>
              <w:t>36</w:t>
            </w:r>
          </w:p>
        </w:tc>
      </w:tr>
    </w:tbl>
    <w:p w:rsidR="00B526A5" w:rsidRPr="00831C59" w:rsidRDefault="00453870" w:rsidP="00E86B60">
      <w:pPr>
        <w:spacing w:before="80" w:after="80" w:line="240" w:lineRule="auto"/>
        <w:ind w:firstLine="284"/>
        <w:jc w:val="center"/>
        <w:rPr>
          <w:rFonts w:ascii="Cambria" w:hAnsi="Cambria"/>
          <w:i/>
        </w:rPr>
      </w:pPr>
      <w:r w:rsidRPr="00831C59">
        <w:rPr>
          <w:rFonts w:ascii="Cambria" w:hAnsi="Cambria"/>
          <w:i/>
        </w:rPr>
        <w:t>Tablo: 1.1 Paylaşım, Takipçi İstatistikleri</w:t>
      </w:r>
    </w:p>
    <w:p w:rsidR="00035BC4" w:rsidRPr="00831C59" w:rsidRDefault="00453870" w:rsidP="00E86B60">
      <w:pPr>
        <w:spacing w:before="80" w:after="80" w:line="240" w:lineRule="auto"/>
        <w:ind w:firstLine="284"/>
        <w:jc w:val="both"/>
        <w:rPr>
          <w:rFonts w:ascii="Cambria" w:hAnsi="Cambria"/>
        </w:rPr>
      </w:pPr>
      <w:r w:rsidRPr="00831C59">
        <w:rPr>
          <w:rFonts w:ascii="Cambria" w:hAnsi="Cambria"/>
        </w:rPr>
        <w:t xml:space="preserve">Tablo 1.1’e </w:t>
      </w:r>
      <w:r w:rsidR="00E30132" w:rsidRPr="00831C59">
        <w:rPr>
          <w:rFonts w:ascii="Cambria" w:hAnsi="Cambria"/>
        </w:rPr>
        <w:t xml:space="preserve">göre, </w:t>
      </w:r>
      <w:r w:rsidR="00CC1F6D" w:rsidRPr="00831C59">
        <w:rPr>
          <w:rFonts w:ascii="Cambria" w:hAnsi="Cambria"/>
        </w:rPr>
        <w:t xml:space="preserve">birinci hesabın </w:t>
      </w:r>
      <w:r w:rsidR="00E30132" w:rsidRPr="00831C59">
        <w:rPr>
          <w:rFonts w:ascii="Cambria" w:hAnsi="Cambria"/>
        </w:rPr>
        <w:t xml:space="preserve">(n = </w:t>
      </w:r>
      <w:r w:rsidR="00434558" w:rsidRPr="00831C59">
        <w:rPr>
          <w:rFonts w:ascii="Cambria" w:hAnsi="Cambria"/>
        </w:rPr>
        <w:t>372 B</w:t>
      </w:r>
      <w:r w:rsidR="00E30132" w:rsidRPr="00831C59">
        <w:rPr>
          <w:rFonts w:ascii="Cambria" w:hAnsi="Cambria"/>
        </w:rPr>
        <w:t xml:space="preserve">) ait olduğu görülmüştür. Buna karşılık </w:t>
      </w:r>
      <w:r w:rsidR="00CC1F6D" w:rsidRPr="00831C59">
        <w:rPr>
          <w:rFonts w:ascii="Cambria" w:hAnsi="Cambria"/>
        </w:rPr>
        <w:t>ikinci hesabın ise</w:t>
      </w:r>
      <w:r w:rsidR="00E30132" w:rsidRPr="00831C59">
        <w:rPr>
          <w:rFonts w:ascii="Cambria" w:hAnsi="Cambria"/>
        </w:rPr>
        <w:t xml:space="preserve"> “Öne Çıkan Hikâyeler” sayısının (n = 100) </w:t>
      </w:r>
      <w:r w:rsidR="00434558" w:rsidRPr="00831C59">
        <w:rPr>
          <w:rFonts w:ascii="Cambria" w:hAnsi="Cambria"/>
        </w:rPr>
        <w:t xml:space="preserve">diğer hesaplara göre </w:t>
      </w:r>
      <w:r w:rsidR="00E30132" w:rsidRPr="00831C59">
        <w:rPr>
          <w:rFonts w:ascii="Cambria" w:hAnsi="Cambria"/>
        </w:rPr>
        <w:t xml:space="preserve">daha fazla olduğu ifade edilebilmektedir. </w:t>
      </w:r>
    </w:p>
    <w:p w:rsidR="00035BC4" w:rsidRPr="00831C59" w:rsidRDefault="00035BC4" w:rsidP="00E86B60">
      <w:pPr>
        <w:spacing w:before="80" w:after="80" w:line="240" w:lineRule="auto"/>
        <w:ind w:firstLine="284"/>
        <w:jc w:val="both"/>
        <w:rPr>
          <w:rFonts w:ascii="Cambria" w:hAnsi="Cambria"/>
        </w:rPr>
      </w:pPr>
    </w:p>
    <w:p w:rsidR="00035BC4" w:rsidRPr="00831C59" w:rsidRDefault="00035BC4" w:rsidP="00E86B60">
      <w:pPr>
        <w:spacing w:before="80" w:after="80" w:line="240" w:lineRule="auto"/>
        <w:ind w:firstLine="284"/>
        <w:jc w:val="center"/>
        <w:rPr>
          <w:rFonts w:ascii="Cambria" w:hAnsi="Cambria"/>
        </w:rPr>
      </w:pPr>
      <w:r w:rsidRPr="00831C59">
        <w:rPr>
          <w:rFonts w:ascii="Cambria" w:hAnsi="Cambria"/>
          <w:noProof/>
          <w:lang w:eastAsia="tr-TR"/>
        </w:rPr>
        <w:drawing>
          <wp:inline distT="0" distB="0" distL="0" distR="0" wp14:anchorId="1CD9BD6E" wp14:editId="6844F4AF">
            <wp:extent cx="3739486" cy="2275110"/>
            <wp:effectExtent l="0" t="0" r="13970" b="1143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0" w:name="_GoBack"/>
      <w:bookmarkEnd w:id="0"/>
    </w:p>
    <w:p w:rsidR="008455CF" w:rsidRPr="00831C59" w:rsidRDefault="008455CF" w:rsidP="00E86B60">
      <w:pPr>
        <w:spacing w:before="80" w:after="80" w:line="240" w:lineRule="auto"/>
        <w:ind w:firstLine="284"/>
        <w:jc w:val="center"/>
        <w:rPr>
          <w:rFonts w:ascii="Cambria" w:hAnsi="Cambria"/>
          <w:i/>
        </w:rPr>
      </w:pPr>
      <w:r w:rsidRPr="00831C59">
        <w:rPr>
          <w:rFonts w:ascii="Cambria" w:hAnsi="Cambria"/>
          <w:i/>
        </w:rPr>
        <w:t>Tablo: 1.2 Gönderi Dağılımı</w:t>
      </w:r>
    </w:p>
    <w:p w:rsidR="00035BC4" w:rsidRPr="00831C59" w:rsidRDefault="00035BC4" w:rsidP="00E86B60">
      <w:pPr>
        <w:spacing w:before="80" w:after="80" w:line="240" w:lineRule="auto"/>
        <w:ind w:firstLine="284"/>
        <w:jc w:val="both"/>
        <w:rPr>
          <w:rFonts w:ascii="Cambria" w:hAnsi="Cambria"/>
        </w:rPr>
      </w:pPr>
    </w:p>
    <w:p w:rsidR="00035BC4" w:rsidRPr="00831C59" w:rsidRDefault="00434558" w:rsidP="00E86B60">
      <w:pPr>
        <w:spacing w:before="80" w:after="80" w:line="240" w:lineRule="auto"/>
        <w:ind w:firstLine="284"/>
        <w:jc w:val="both"/>
        <w:rPr>
          <w:rFonts w:ascii="Cambria" w:hAnsi="Cambria"/>
        </w:rPr>
      </w:pPr>
      <w:r w:rsidRPr="00831C59">
        <w:rPr>
          <w:rFonts w:ascii="Cambria" w:hAnsi="Cambria"/>
        </w:rPr>
        <w:t xml:space="preserve">Ek olarak </w:t>
      </w:r>
      <w:r w:rsidR="00E30132" w:rsidRPr="00831C59">
        <w:rPr>
          <w:rFonts w:ascii="Cambria" w:hAnsi="Cambria"/>
        </w:rPr>
        <w:t xml:space="preserve">15 Ocak </w:t>
      </w:r>
      <w:r w:rsidR="008455CF" w:rsidRPr="00831C59">
        <w:rPr>
          <w:rFonts w:ascii="Cambria" w:hAnsi="Cambria"/>
        </w:rPr>
        <w:t>–</w:t>
      </w:r>
      <w:r w:rsidR="00EB408A" w:rsidRPr="00831C59">
        <w:rPr>
          <w:rFonts w:ascii="Cambria" w:hAnsi="Cambria"/>
        </w:rPr>
        <w:t xml:space="preserve"> </w:t>
      </w:r>
      <w:r w:rsidR="00E30132" w:rsidRPr="00831C59">
        <w:rPr>
          <w:rFonts w:ascii="Cambria" w:hAnsi="Cambria"/>
        </w:rPr>
        <w:t>5 Şubat 2022 tarih aralığındaki top</w:t>
      </w:r>
      <w:r w:rsidR="00E07067" w:rsidRPr="00831C59">
        <w:rPr>
          <w:rFonts w:ascii="Cambria" w:hAnsi="Cambria"/>
        </w:rPr>
        <w:t xml:space="preserve">lam </w:t>
      </w:r>
      <w:r w:rsidR="00D91F73" w:rsidRPr="00831C59">
        <w:rPr>
          <w:rFonts w:ascii="Cambria" w:hAnsi="Cambria"/>
        </w:rPr>
        <w:t>25 I</w:t>
      </w:r>
      <w:r w:rsidRPr="00831C59">
        <w:rPr>
          <w:rFonts w:ascii="Cambria" w:hAnsi="Cambria"/>
        </w:rPr>
        <w:t xml:space="preserve">nstagram paylaşımının % 24 (6)’ü @estetik_burun hesabına, % 24 (6)’ü @drpeyamiduman hesabına ve % 52 (13)’si fba_estetik hesabına aittir. </w:t>
      </w:r>
    </w:p>
    <w:p w:rsidR="004753D3" w:rsidRPr="00831C59" w:rsidRDefault="004753D3" w:rsidP="00E86B60">
      <w:pPr>
        <w:spacing w:before="80" w:after="80" w:line="240" w:lineRule="auto"/>
        <w:ind w:firstLine="284"/>
        <w:jc w:val="both"/>
        <w:rPr>
          <w:rFonts w:ascii="Cambria" w:hAnsi="Cambria"/>
        </w:rPr>
      </w:pPr>
    </w:p>
    <w:p w:rsidR="00035BC4" w:rsidRPr="00831C59" w:rsidRDefault="00035BC4" w:rsidP="00E86B60">
      <w:pPr>
        <w:spacing w:before="80" w:after="80" w:line="240" w:lineRule="auto"/>
        <w:ind w:firstLine="284"/>
        <w:jc w:val="center"/>
        <w:rPr>
          <w:rFonts w:ascii="Cambria" w:hAnsi="Cambria"/>
        </w:rPr>
      </w:pPr>
      <w:r w:rsidRPr="00831C59">
        <w:rPr>
          <w:rFonts w:ascii="Cambria" w:hAnsi="Cambria"/>
          <w:noProof/>
          <w:lang w:eastAsia="tr-TR"/>
        </w:rPr>
        <w:drawing>
          <wp:inline distT="0" distB="0" distL="0" distR="0" wp14:anchorId="386BC19B" wp14:editId="18EF1D98">
            <wp:extent cx="6005015" cy="2681785"/>
            <wp:effectExtent l="0" t="0" r="15240" b="444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35BC4" w:rsidRPr="00831C59" w:rsidRDefault="008455CF" w:rsidP="00E86B60">
      <w:pPr>
        <w:spacing w:before="80" w:after="80" w:line="240" w:lineRule="auto"/>
        <w:ind w:firstLine="284"/>
        <w:jc w:val="center"/>
        <w:rPr>
          <w:rFonts w:ascii="Cambria" w:hAnsi="Cambria"/>
          <w:i/>
        </w:rPr>
      </w:pPr>
      <w:r w:rsidRPr="00831C59">
        <w:rPr>
          <w:rFonts w:ascii="Cambria" w:hAnsi="Cambria"/>
          <w:i/>
        </w:rPr>
        <w:t>Tablo: 1.3 Konu Dağılımları</w:t>
      </w:r>
    </w:p>
    <w:p w:rsidR="00E07067" w:rsidRPr="00831C59" w:rsidRDefault="00B256EF" w:rsidP="00E86B60">
      <w:pPr>
        <w:spacing w:before="80" w:after="80" w:line="240" w:lineRule="auto"/>
        <w:ind w:firstLine="284"/>
        <w:jc w:val="both"/>
        <w:rPr>
          <w:rFonts w:ascii="Cambria" w:hAnsi="Cambria"/>
        </w:rPr>
      </w:pPr>
      <w:r w:rsidRPr="00831C59">
        <w:rPr>
          <w:rFonts w:ascii="Cambria" w:hAnsi="Cambria"/>
        </w:rPr>
        <w:t xml:space="preserve">Seçili hesapların </w:t>
      </w:r>
      <w:r w:rsidR="00D91F73" w:rsidRPr="00831C59">
        <w:rPr>
          <w:rFonts w:ascii="Cambria" w:hAnsi="Cambria"/>
        </w:rPr>
        <w:t>I</w:t>
      </w:r>
      <w:r w:rsidR="00B83C32" w:rsidRPr="00831C59">
        <w:rPr>
          <w:rFonts w:ascii="Cambria" w:hAnsi="Cambria"/>
        </w:rPr>
        <w:t xml:space="preserve">nstagram </w:t>
      </w:r>
      <w:r w:rsidR="0015307A" w:rsidRPr="00831C59">
        <w:rPr>
          <w:rFonts w:ascii="Cambria" w:hAnsi="Cambria"/>
        </w:rPr>
        <w:t>gönderileri</w:t>
      </w:r>
      <w:r w:rsidRPr="00831C59">
        <w:rPr>
          <w:rFonts w:ascii="Cambria" w:hAnsi="Cambria"/>
        </w:rPr>
        <w:t xml:space="preserve"> ile</w:t>
      </w:r>
      <w:r w:rsidR="0015307A" w:rsidRPr="00831C59">
        <w:rPr>
          <w:rFonts w:ascii="Cambria" w:hAnsi="Cambria"/>
        </w:rPr>
        <w:t xml:space="preserve"> </w:t>
      </w:r>
      <w:r w:rsidRPr="00831C59">
        <w:rPr>
          <w:rFonts w:ascii="Cambria" w:hAnsi="Cambria"/>
        </w:rPr>
        <w:t>hikâyelerinin</w:t>
      </w:r>
      <w:r w:rsidR="00B83C32" w:rsidRPr="00831C59">
        <w:rPr>
          <w:rFonts w:ascii="Cambria" w:hAnsi="Cambria"/>
        </w:rPr>
        <w:t xml:space="preserve"> konuları incelendiğinde;</w:t>
      </w:r>
      <w:r w:rsidRPr="00831C59">
        <w:rPr>
          <w:rFonts w:ascii="Cambria" w:hAnsi="Cambria"/>
        </w:rPr>
        <w:t xml:space="preserve"> %9, 52’sinin sağlıklı yaşam önerileri, %2, 64’ünün hastalıklardan korunma yöntemlerini, % 28, 04’ünün estetik işlemleri, % 20, 10’unun cerrahi operasyonları, % 24, 37’sinin hasta </w:t>
      </w:r>
      <w:r w:rsidRPr="00831C59">
        <w:rPr>
          <w:rFonts w:ascii="Cambria" w:hAnsi="Cambria"/>
        </w:rPr>
        <w:lastRenderedPageBreak/>
        <w:t xml:space="preserve">referanslarını, % 4, 76’sının yeni tıbbi teknolojileri, % 3, 70’nin kurum bilgisini ve son olarak % 6, 87’sinin ise diğer konuları içerdiği görülmüştür. </w:t>
      </w:r>
    </w:p>
    <w:p w:rsidR="0015307A" w:rsidRPr="00831C59" w:rsidRDefault="0015307A" w:rsidP="00E86B60">
      <w:pPr>
        <w:spacing w:before="80" w:after="80" w:line="240" w:lineRule="auto"/>
        <w:ind w:firstLine="284"/>
        <w:jc w:val="both"/>
        <w:rPr>
          <w:rFonts w:ascii="Cambria" w:hAnsi="Cambria"/>
        </w:rPr>
      </w:pPr>
    </w:p>
    <w:tbl>
      <w:tblPr>
        <w:tblStyle w:val="TabloKlavuzu"/>
        <w:tblpPr w:leftFromText="141" w:rightFromText="141" w:vertAnchor="text" w:tblpXSpec="center" w:tblpY="1"/>
        <w:tblW w:w="0" w:type="auto"/>
        <w:tblLook w:val="04A0" w:firstRow="1" w:lastRow="0" w:firstColumn="1" w:lastColumn="0" w:noHBand="0" w:noVBand="1"/>
      </w:tblPr>
      <w:tblGrid>
        <w:gridCol w:w="1724"/>
        <w:gridCol w:w="1790"/>
        <w:gridCol w:w="1807"/>
        <w:gridCol w:w="2015"/>
      </w:tblGrid>
      <w:tr w:rsidR="00A22275" w:rsidRPr="00831C59" w:rsidTr="00094DBA">
        <w:tc>
          <w:tcPr>
            <w:tcW w:w="1724" w:type="dxa"/>
          </w:tcPr>
          <w:p w:rsidR="00A22275" w:rsidRPr="00831C59" w:rsidRDefault="00A22275" w:rsidP="00E86B60">
            <w:pPr>
              <w:spacing w:before="80" w:after="80"/>
              <w:ind w:firstLine="284"/>
              <w:jc w:val="center"/>
              <w:rPr>
                <w:rFonts w:ascii="Cambria" w:hAnsi="Cambria"/>
                <w:b/>
              </w:rPr>
            </w:pPr>
          </w:p>
        </w:tc>
        <w:tc>
          <w:tcPr>
            <w:tcW w:w="1790" w:type="dxa"/>
          </w:tcPr>
          <w:p w:rsidR="00A22275" w:rsidRPr="00831C59" w:rsidRDefault="00162915" w:rsidP="00E86B60">
            <w:pPr>
              <w:spacing w:before="80" w:after="80"/>
              <w:ind w:firstLine="284"/>
              <w:jc w:val="center"/>
              <w:rPr>
                <w:rFonts w:ascii="Cambria" w:hAnsi="Cambria"/>
                <w:b/>
              </w:rPr>
            </w:pPr>
            <w:r w:rsidRPr="00831C59">
              <w:rPr>
                <w:rFonts w:ascii="Cambria" w:hAnsi="Cambria"/>
              </w:rPr>
              <w:t>@f</w:t>
            </w:r>
            <w:r w:rsidR="00A22275" w:rsidRPr="00831C59">
              <w:rPr>
                <w:rFonts w:ascii="Cambria" w:hAnsi="Cambria"/>
              </w:rPr>
              <w:t>ba_estetik</w:t>
            </w:r>
          </w:p>
        </w:tc>
        <w:tc>
          <w:tcPr>
            <w:tcW w:w="1807" w:type="dxa"/>
          </w:tcPr>
          <w:p w:rsidR="00A22275" w:rsidRPr="00831C59" w:rsidRDefault="00162915" w:rsidP="00E86B60">
            <w:pPr>
              <w:spacing w:before="80" w:after="80"/>
              <w:ind w:firstLine="284"/>
              <w:jc w:val="center"/>
              <w:rPr>
                <w:rFonts w:ascii="Cambria" w:hAnsi="Cambria"/>
                <w:b/>
              </w:rPr>
            </w:pPr>
            <w:r w:rsidRPr="00831C59">
              <w:rPr>
                <w:rFonts w:ascii="Cambria" w:hAnsi="Cambria"/>
              </w:rPr>
              <w:t>@est</w:t>
            </w:r>
            <w:r w:rsidR="00A22275" w:rsidRPr="00831C59">
              <w:rPr>
                <w:rFonts w:ascii="Cambria" w:hAnsi="Cambria"/>
              </w:rPr>
              <w:t>e</w:t>
            </w:r>
            <w:r w:rsidRPr="00831C59">
              <w:rPr>
                <w:rFonts w:ascii="Cambria" w:hAnsi="Cambria"/>
              </w:rPr>
              <w:t>t</w:t>
            </w:r>
            <w:r w:rsidR="00A22275" w:rsidRPr="00831C59">
              <w:rPr>
                <w:rFonts w:ascii="Cambria" w:hAnsi="Cambria"/>
              </w:rPr>
              <w:t>ik_burun</w:t>
            </w:r>
          </w:p>
        </w:tc>
        <w:tc>
          <w:tcPr>
            <w:tcW w:w="2015" w:type="dxa"/>
          </w:tcPr>
          <w:p w:rsidR="00A22275" w:rsidRPr="00831C59" w:rsidRDefault="00162915" w:rsidP="00E86B60">
            <w:pPr>
              <w:spacing w:before="80" w:after="80"/>
              <w:ind w:firstLine="284"/>
              <w:jc w:val="center"/>
              <w:rPr>
                <w:rFonts w:ascii="Cambria" w:hAnsi="Cambria"/>
                <w:b/>
              </w:rPr>
            </w:pPr>
            <w:r w:rsidRPr="00831C59">
              <w:rPr>
                <w:rFonts w:ascii="Cambria" w:hAnsi="Cambria"/>
              </w:rPr>
              <w:t>@</w:t>
            </w:r>
            <w:r w:rsidR="00A22275" w:rsidRPr="00831C59">
              <w:rPr>
                <w:rFonts w:ascii="Cambria" w:hAnsi="Cambria"/>
              </w:rPr>
              <w:t>drpeyamiduman</w:t>
            </w:r>
          </w:p>
        </w:tc>
      </w:tr>
      <w:tr w:rsidR="00A22275" w:rsidRPr="00831C59" w:rsidTr="00094DBA">
        <w:tc>
          <w:tcPr>
            <w:tcW w:w="1724" w:type="dxa"/>
          </w:tcPr>
          <w:p w:rsidR="00A22275" w:rsidRPr="00831C59" w:rsidRDefault="00162915" w:rsidP="00E86B60">
            <w:pPr>
              <w:spacing w:before="80" w:after="80"/>
              <w:ind w:firstLine="284"/>
              <w:jc w:val="center"/>
              <w:rPr>
                <w:rFonts w:ascii="Cambria" w:hAnsi="Cambria"/>
                <w:b/>
              </w:rPr>
            </w:pPr>
            <w:r w:rsidRPr="00831C59">
              <w:rPr>
                <w:rFonts w:ascii="Cambria" w:hAnsi="Cambria"/>
              </w:rPr>
              <w:t>Video P</w:t>
            </w:r>
            <w:r w:rsidR="00A22275" w:rsidRPr="00831C59">
              <w:rPr>
                <w:rFonts w:ascii="Cambria" w:hAnsi="Cambria"/>
              </w:rPr>
              <w:t>aylaşımı</w:t>
            </w:r>
          </w:p>
        </w:tc>
        <w:tc>
          <w:tcPr>
            <w:tcW w:w="1790" w:type="dxa"/>
          </w:tcPr>
          <w:p w:rsidR="00A22275" w:rsidRPr="00831C59" w:rsidRDefault="004734D6" w:rsidP="00E86B60">
            <w:pPr>
              <w:spacing w:before="80" w:after="80"/>
              <w:ind w:firstLine="284"/>
              <w:jc w:val="center"/>
              <w:rPr>
                <w:rFonts w:ascii="Cambria" w:hAnsi="Cambria"/>
              </w:rPr>
            </w:pPr>
            <w:r w:rsidRPr="00831C59">
              <w:rPr>
                <w:rFonts w:ascii="Cambria" w:hAnsi="Cambria"/>
              </w:rPr>
              <w:t>18</w:t>
            </w:r>
          </w:p>
        </w:tc>
        <w:tc>
          <w:tcPr>
            <w:tcW w:w="1807" w:type="dxa"/>
          </w:tcPr>
          <w:p w:rsidR="00A22275" w:rsidRPr="00831C59" w:rsidRDefault="003A75D7" w:rsidP="00E86B60">
            <w:pPr>
              <w:spacing w:before="80" w:after="80"/>
              <w:ind w:firstLine="284"/>
              <w:jc w:val="center"/>
              <w:rPr>
                <w:rFonts w:ascii="Cambria" w:hAnsi="Cambria"/>
              </w:rPr>
            </w:pPr>
            <w:r w:rsidRPr="00831C59">
              <w:rPr>
                <w:rFonts w:ascii="Cambria" w:hAnsi="Cambria"/>
              </w:rPr>
              <w:t>1</w:t>
            </w:r>
          </w:p>
        </w:tc>
        <w:tc>
          <w:tcPr>
            <w:tcW w:w="2015" w:type="dxa"/>
          </w:tcPr>
          <w:p w:rsidR="00A22275" w:rsidRPr="00831C59" w:rsidRDefault="003A75D7" w:rsidP="00E86B60">
            <w:pPr>
              <w:spacing w:before="80" w:after="80"/>
              <w:ind w:firstLine="284"/>
              <w:jc w:val="center"/>
              <w:rPr>
                <w:rFonts w:ascii="Cambria" w:hAnsi="Cambria"/>
              </w:rPr>
            </w:pPr>
            <w:r w:rsidRPr="00831C59">
              <w:rPr>
                <w:rFonts w:ascii="Cambria" w:hAnsi="Cambria"/>
              </w:rPr>
              <w:t>5</w:t>
            </w:r>
          </w:p>
        </w:tc>
      </w:tr>
      <w:tr w:rsidR="00A22275" w:rsidRPr="00831C59" w:rsidTr="00094DBA">
        <w:tc>
          <w:tcPr>
            <w:tcW w:w="1724" w:type="dxa"/>
          </w:tcPr>
          <w:p w:rsidR="00A22275" w:rsidRPr="00831C59" w:rsidRDefault="00162915" w:rsidP="00E86B60">
            <w:pPr>
              <w:spacing w:before="80" w:after="80"/>
              <w:ind w:firstLine="284"/>
              <w:jc w:val="center"/>
              <w:rPr>
                <w:rFonts w:ascii="Cambria" w:hAnsi="Cambria"/>
                <w:b/>
              </w:rPr>
            </w:pPr>
            <w:r w:rsidRPr="00831C59">
              <w:rPr>
                <w:rFonts w:ascii="Cambria" w:hAnsi="Cambria"/>
              </w:rPr>
              <w:t>Görsel P</w:t>
            </w:r>
            <w:r w:rsidR="00A22275" w:rsidRPr="00831C59">
              <w:rPr>
                <w:rFonts w:ascii="Cambria" w:hAnsi="Cambria"/>
              </w:rPr>
              <w:t>aylaşımı</w:t>
            </w:r>
          </w:p>
        </w:tc>
        <w:tc>
          <w:tcPr>
            <w:tcW w:w="1790" w:type="dxa"/>
          </w:tcPr>
          <w:p w:rsidR="00A22275" w:rsidRPr="00831C59" w:rsidRDefault="004734D6" w:rsidP="00E86B60">
            <w:pPr>
              <w:spacing w:before="80" w:after="80"/>
              <w:ind w:firstLine="284"/>
              <w:jc w:val="center"/>
              <w:rPr>
                <w:rFonts w:ascii="Cambria" w:hAnsi="Cambria"/>
              </w:rPr>
            </w:pPr>
            <w:r w:rsidRPr="00831C59">
              <w:rPr>
                <w:rFonts w:ascii="Cambria" w:hAnsi="Cambria"/>
              </w:rPr>
              <w:t>13</w:t>
            </w:r>
          </w:p>
        </w:tc>
        <w:tc>
          <w:tcPr>
            <w:tcW w:w="1807" w:type="dxa"/>
          </w:tcPr>
          <w:p w:rsidR="00A22275" w:rsidRPr="00831C59" w:rsidRDefault="003A75D7" w:rsidP="00E86B60">
            <w:pPr>
              <w:spacing w:before="80" w:after="80"/>
              <w:ind w:firstLine="284"/>
              <w:jc w:val="center"/>
              <w:rPr>
                <w:rFonts w:ascii="Cambria" w:hAnsi="Cambria"/>
              </w:rPr>
            </w:pPr>
            <w:r w:rsidRPr="00831C59">
              <w:rPr>
                <w:rFonts w:ascii="Cambria" w:hAnsi="Cambria"/>
              </w:rPr>
              <w:t>0</w:t>
            </w:r>
          </w:p>
        </w:tc>
        <w:tc>
          <w:tcPr>
            <w:tcW w:w="2015" w:type="dxa"/>
          </w:tcPr>
          <w:p w:rsidR="00A22275" w:rsidRPr="00831C59" w:rsidRDefault="003A75D7" w:rsidP="00E86B60">
            <w:pPr>
              <w:spacing w:before="80" w:after="80"/>
              <w:ind w:firstLine="284"/>
              <w:jc w:val="center"/>
              <w:rPr>
                <w:rFonts w:ascii="Cambria" w:hAnsi="Cambria"/>
              </w:rPr>
            </w:pPr>
            <w:r w:rsidRPr="00831C59">
              <w:rPr>
                <w:rFonts w:ascii="Cambria" w:hAnsi="Cambria"/>
              </w:rPr>
              <w:t>57</w:t>
            </w:r>
          </w:p>
        </w:tc>
      </w:tr>
      <w:tr w:rsidR="00162915" w:rsidRPr="00831C59" w:rsidTr="00094DBA">
        <w:tc>
          <w:tcPr>
            <w:tcW w:w="1724" w:type="dxa"/>
          </w:tcPr>
          <w:p w:rsidR="00162915" w:rsidRPr="00831C59" w:rsidRDefault="00162915" w:rsidP="00E86B60">
            <w:pPr>
              <w:spacing w:before="80" w:after="80"/>
              <w:ind w:firstLine="284"/>
              <w:jc w:val="center"/>
              <w:rPr>
                <w:rFonts w:ascii="Cambria" w:hAnsi="Cambria"/>
                <w:b/>
              </w:rPr>
            </w:pPr>
            <w:r w:rsidRPr="00831C59">
              <w:rPr>
                <w:rFonts w:ascii="Cambria" w:hAnsi="Cambria"/>
              </w:rPr>
              <w:t>Reels Video Paylaşımı</w:t>
            </w:r>
          </w:p>
        </w:tc>
        <w:tc>
          <w:tcPr>
            <w:tcW w:w="1790" w:type="dxa"/>
          </w:tcPr>
          <w:p w:rsidR="00162915" w:rsidRPr="00831C59" w:rsidRDefault="00162915" w:rsidP="00E86B60">
            <w:pPr>
              <w:spacing w:before="80" w:after="80"/>
              <w:ind w:firstLine="284"/>
              <w:jc w:val="center"/>
              <w:rPr>
                <w:rFonts w:ascii="Cambria" w:hAnsi="Cambria"/>
              </w:rPr>
            </w:pPr>
            <w:r w:rsidRPr="00831C59">
              <w:rPr>
                <w:rFonts w:ascii="Cambria" w:hAnsi="Cambria"/>
              </w:rPr>
              <w:t>6</w:t>
            </w:r>
          </w:p>
        </w:tc>
        <w:tc>
          <w:tcPr>
            <w:tcW w:w="1807" w:type="dxa"/>
          </w:tcPr>
          <w:p w:rsidR="00162915" w:rsidRPr="00831C59" w:rsidRDefault="003A75D7" w:rsidP="00E86B60">
            <w:pPr>
              <w:spacing w:before="80" w:after="80"/>
              <w:ind w:firstLine="284"/>
              <w:jc w:val="center"/>
              <w:rPr>
                <w:rFonts w:ascii="Cambria" w:hAnsi="Cambria"/>
              </w:rPr>
            </w:pPr>
            <w:r w:rsidRPr="00831C59">
              <w:rPr>
                <w:rFonts w:ascii="Cambria" w:hAnsi="Cambria"/>
              </w:rPr>
              <w:t>6</w:t>
            </w:r>
          </w:p>
        </w:tc>
        <w:tc>
          <w:tcPr>
            <w:tcW w:w="2015" w:type="dxa"/>
          </w:tcPr>
          <w:p w:rsidR="00162915" w:rsidRPr="00831C59" w:rsidRDefault="003A75D7" w:rsidP="00E86B60">
            <w:pPr>
              <w:spacing w:before="80" w:after="80"/>
              <w:ind w:firstLine="284"/>
              <w:jc w:val="center"/>
              <w:rPr>
                <w:rFonts w:ascii="Cambria" w:hAnsi="Cambria"/>
              </w:rPr>
            </w:pPr>
            <w:r w:rsidRPr="00831C59">
              <w:rPr>
                <w:rFonts w:ascii="Cambria" w:hAnsi="Cambria"/>
              </w:rPr>
              <w:t>7</w:t>
            </w:r>
          </w:p>
        </w:tc>
      </w:tr>
      <w:tr w:rsidR="003504C0" w:rsidRPr="00831C59" w:rsidTr="00094DBA">
        <w:tc>
          <w:tcPr>
            <w:tcW w:w="1724" w:type="dxa"/>
          </w:tcPr>
          <w:p w:rsidR="003504C0" w:rsidRPr="00831C59" w:rsidRDefault="003504C0" w:rsidP="00E86B60">
            <w:pPr>
              <w:spacing w:before="80" w:after="80"/>
              <w:ind w:firstLine="284"/>
              <w:jc w:val="center"/>
              <w:rPr>
                <w:rFonts w:ascii="Cambria" w:hAnsi="Cambria"/>
                <w:b/>
              </w:rPr>
            </w:pPr>
            <w:r w:rsidRPr="00831C59">
              <w:rPr>
                <w:rFonts w:ascii="Cambria" w:hAnsi="Cambria"/>
              </w:rPr>
              <w:t>Has</w:t>
            </w:r>
            <w:r w:rsidR="00EB408A" w:rsidRPr="00831C59">
              <w:rPr>
                <w:rFonts w:ascii="Cambria" w:hAnsi="Cambria"/>
              </w:rPr>
              <w:t>h</w:t>
            </w:r>
            <w:r w:rsidRPr="00831C59">
              <w:rPr>
                <w:rFonts w:ascii="Cambria" w:hAnsi="Cambria"/>
              </w:rPr>
              <w:t>tag Kullanımı</w:t>
            </w:r>
          </w:p>
        </w:tc>
        <w:tc>
          <w:tcPr>
            <w:tcW w:w="1790" w:type="dxa"/>
          </w:tcPr>
          <w:p w:rsidR="003504C0" w:rsidRPr="00831C59" w:rsidRDefault="00EB408A" w:rsidP="00E86B60">
            <w:pPr>
              <w:spacing w:before="80" w:after="80"/>
              <w:ind w:firstLine="284"/>
              <w:jc w:val="center"/>
              <w:rPr>
                <w:rFonts w:ascii="Cambria" w:hAnsi="Cambria"/>
              </w:rPr>
            </w:pPr>
            <w:r w:rsidRPr="00831C59">
              <w:rPr>
                <w:rFonts w:ascii="MS Gothic" w:eastAsia="MS Gothic" w:hAnsi="MS Gothic" w:cs="MS Gothic" w:hint="eastAsia"/>
              </w:rPr>
              <w:t>✓</w:t>
            </w:r>
          </w:p>
        </w:tc>
        <w:tc>
          <w:tcPr>
            <w:tcW w:w="1807" w:type="dxa"/>
          </w:tcPr>
          <w:p w:rsidR="003504C0" w:rsidRPr="00831C59" w:rsidRDefault="00EB408A" w:rsidP="00E86B60">
            <w:pPr>
              <w:spacing w:before="80" w:after="80"/>
              <w:ind w:firstLine="284"/>
              <w:jc w:val="center"/>
              <w:rPr>
                <w:rFonts w:ascii="Cambria" w:hAnsi="Cambria"/>
              </w:rPr>
            </w:pPr>
            <w:r w:rsidRPr="00831C59">
              <w:rPr>
                <w:rFonts w:ascii="MS Gothic" w:eastAsia="MS Gothic" w:hAnsi="MS Gothic" w:cs="MS Gothic" w:hint="eastAsia"/>
              </w:rPr>
              <w:t>✓</w:t>
            </w:r>
          </w:p>
        </w:tc>
        <w:tc>
          <w:tcPr>
            <w:tcW w:w="2015" w:type="dxa"/>
          </w:tcPr>
          <w:p w:rsidR="003504C0" w:rsidRPr="00831C59" w:rsidRDefault="00EB408A" w:rsidP="00E86B60">
            <w:pPr>
              <w:spacing w:before="80" w:after="80"/>
              <w:ind w:firstLine="284"/>
              <w:jc w:val="center"/>
              <w:rPr>
                <w:rFonts w:ascii="Cambria" w:hAnsi="Cambria"/>
              </w:rPr>
            </w:pPr>
            <w:r w:rsidRPr="00831C59">
              <w:rPr>
                <w:rFonts w:ascii="MS Gothic" w:eastAsia="MS Gothic" w:hAnsi="MS Gothic" w:cs="MS Gothic" w:hint="eastAsia"/>
              </w:rPr>
              <w:t>✓</w:t>
            </w:r>
          </w:p>
        </w:tc>
      </w:tr>
    </w:tbl>
    <w:p w:rsidR="00B83C32" w:rsidRPr="00831C59" w:rsidRDefault="00B83C32" w:rsidP="00E86B60">
      <w:pPr>
        <w:spacing w:before="80" w:after="80" w:line="240" w:lineRule="auto"/>
        <w:ind w:firstLine="284"/>
        <w:jc w:val="both"/>
        <w:rPr>
          <w:rFonts w:ascii="Cambria" w:hAnsi="Cambria"/>
        </w:rPr>
      </w:pPr>
    </w:p>
    <w:p w:rsidR="00A22275" w:rsidRPr="00831C59" w:rsidRDefault="00A22275" w:rsidP="00E86B60">
      <w:pPr>
        <w:spacing w:before="80" w:after="80" w:line="240" w:lineRule="auto"/>
        <w:ind w:firstLine="284"/>
        <w:jc w:val="both"/>
        <w:rPr>
          <w:rFonts w:ascii="Cambria" w:hAnsi="Cambria"/>
        </w:rPr>
      </w:pPr>
    </w:p>
    <w:p w:rsidR="00A22275" w:rsidRPr="00831C59" w:rsidRDefault="00A22275" w:rsidP="00E86B60">
      <w:pPr>
        <w:spacing w:before="80" w:after="80" w:line="240" w:lineRule="auto"/>
        <w:ind w:firstLine="284"/>
        <w:jc w:val="both"/>
        <w:rPr>
          <w:rFonts w:ascii="Cambria" w:hAnsi="Cambria"/>
        </w:rPr>
      </w:pPr>
    </w:p>
    <w:p w:rsidR="00162915" w:rsidRPr="00831C59" w:rsidRDefault="00162915" w:rsidP="00E86B60">
      <w:pPr>
        <w:spacing w:before="80" w:after="80" w:line="240" w:lineRule="auto"/>
        <w:ind w:firstLine="284"/>
        <w:jc w:val="both"/>
        <w:rPr>
          <w:rFonts w:ascii="Cambria" w:hAnsi="Cambria"/>
        </w:rPr>
      </w:pPr>
    </w:p>
    <w:p w:rsidR="00162915" w:rsidRPr="00831C59" w:rsidRDefault="00162915" w:rsidP="00E86B60">
      <w:pPr>
        <w:spacing w:before="80" w:after="80" w:line="240" w:lineRule="auto"/>
        <w:ind w:firstLine="284"/>
        <w:jc w:val="both"/>
        <w:rPr>
          <w:rFonts w:ascii="Cambria" w:hAnsi="Cambria"/>
        </w:rPr>
      </w:pPr>
    </w:p>
    <w:p w:rsidR="00162915" w:rsidRPr="00831C59" w:rsidRDefault="00162915" w:rsidP="00E86B60">
      <w:pPr>
        <w:spacing w:before="80" w:after="80" w:line="240" w:lineRule="auto"/>
        <w:ind w:firstLine="284"/>
        <w:jc w:val="both"/>
        <w:rPr>
          <w:rFonts w:ascii="Cambria" w:hAnsi="Cambria"/>
        </w:rPr>
      </w:pPr>
    </w:p>
    <w:p w:rsidR="00162915" w:rsidRPr="00831C59" w:rsidRDefault="00162915" w:rsidP="00E86B60">
      <w:pPr>
        <w:spacing w:before="80" w:after="80" w:line="240" w:lineRule="auto"/>
        <w:ind w:firstLine="284"/>
        <w:jc w:val="both"/>
        <w:rPr>
          <w:rFonts w:ascii="Cambria" w:hAnsi="Cambria"/>
        </w:rPr>
      </w:pPr>
    </w:p>
    <w:p w:rsidR="003504C0" w:rsidRPr="00831C59" w:rsidRDefault="003504C0" w:rsidP="00E86B60">
      <w:pPr>
        <w:spacing w:before="80" w:after="80" w:line="240" w:lineRule="auto"/>
        <w:ind w:firstLine="284"/>
        <w:jc w:val="both"/>
        <w:rPr>
          <w:rFonts w:ascii="Cambria" w:hAnsi="Cambria"/>
        </w:rPr>
      </w:pPr>
    </w:p>
    <w:p w:rsidR="003504C0" w:rsidRPr="00831C59" w:rsidRDefault="003504C0" w:rsidP="00E86B60">
      <w:pPr>
        <w:spacing w:before="80" w:after="80" w:line="240" w:lineRule="auto"/>
        <w:ind w:firstLine="284"/>
        <w:jc w:val="center"/>
        <w:rPr>
          <w:rFonts w:ascii="Cambria" w:hAnsi="Cambria"/>
        </w:rPr>
      </w:pPr>
    </w:p>
    <w:p w:rsidR="00162915" w:rsidRPr="00831C59" w:rsidRDefault="00162915" w:rsidP="00E86B60">
      <w:pPr>
        <w:spacing w:before="80" w:after="80" w:line="240" w:lineRule="auto"/>
        <w:ind w:firstLine="284"/>
        <w:jc w:val="both"/>
        <w:rPr>
          <w:rFonts w:ascii="Cambria" w:hAnsi="Cambria"/>
        </w:rPr>
      </w:pPr>
    </w:p>
    <w:p w:rsidR="008455CF" w:rsidRPr="00831C59" w:rsidRDefault="008455CF" w:rsidP="00E86B60">
      <w:pPr>
        <w:spacing w:before="80" w:after="80" w:line="240" w:lineRule="auto"/>
        <w:ind w:firstLine="284"/>
        <w:jc w:val="center"/>
        <w:rPr>
          <w:rFonts w:ascii="Cambria" w:hAnsi="Cambria"/>
          <w:i/>
        </w:rPr>
      </w:pPr>
      <w:r w:rsidRPr="00831C59">
        <w:rPr>
          <w:rFonts w:ascii="Cambria" w:hAnsi="Cambria"/>
          <w:i/>
        </w:rPr>
        <w:t>Tablo: 1.4 Paylaşım Takipçi İstatistikleri</w:t>
      </w:r>
    </w:p>
    <w:p w:rsidR="00162915" w:rsidRPr="00831C59" w:rsidRDefault="00EB408A" w:rsidP="00E86B60">
      <w:pPr>
        <w:spacing w:before="80" w:after="80" w:line="240" w:lineRule="auto"/>
        <w:ind w:firstLine="284"/>
        <w:jc w:val="both"/>
        <w:rPr>
          <w:rFonts w:ascii="Cambria" w:hAnsi="Cambria"/>
        </w:rPr>
      </w:pPr>
      <w:r w:rsidRPr="00831C59">
        <w:rPr>
          <w:rFonts w:ascii="Cambria" w:hAnsi="Cambria"/>
        </w:rPr>
        <w:t>Tabloya göre, @fba_estetik adlı hesap belirlenen tarih aralığında toplamda 18 adet video paylaşımı, 13 adet görsel paylaşımı ve 6 adet reels video paylaşımı yapmıştır. Bununla</w:t>
      </w:r>
      <w:r w:rsidR="008455CF" w:rsidRPr="00831C59">
        <w:rPr>
          <w:rFonts w:ascii="Cambria" w:hAnsi="Cambria"/>
        </w:rPr>
        <w:t xml:space="preserve"> birlikte tüm gönderilerinde ha</w:t>
      </w:r>
      <w:r w:rsidRPr="00831C59">
        <w:rPr>
          <w:rFonts w:ascii="Cambria" w:hAnsi="Cambria"/>
        </w:rPr>
        <w:t>s</w:t>
      </w:r>
      <w:r w:rsidR="008455CF" w:rsidRPr="00831C59">
        <w:rPr>
          <w:rFonts w:ascii="Cambria" w:hAnsi="Cambria"/>
        </w:rPr>
        <w:t>h</w:t>
      </w:r>
      <w:r w:rsidRPr="00831C59">
        <w:rPr>
          <w:rFonts w:ascii="Cambria" w:hAnsi="Cambria"/>
        </w:rPr>
        <w:t xml:space="preserve">tag kullanımı sağlamıştır. Tablo incelemesinin devamında @estetik_burun adlı hesap belirlenen tarih aralığında toplamda 1 adet video paylaşımı ve 6 adet reels video paylaşımı yapmıştır. Seçili tarih aralığında görsel paylaşım yapmayan hesap, hashtag kullanımını sağlamıştır. Son olarak @drpeuamiduman adlı hesap, belirlenen tarih aralığında toplamda 5 adet video paylaşımı, 57 adet görsel paylaşımı ve 7 adet reels video paylaşımı yapmıştır. Aynı şekilde bu hesap da hashtag kullanımını sağlamıştır. Tüm </w:t>
      </w:r>
      <w:r w:rsidR="005E707C" w:rsidRPr="00831C59">
        <w:rPr>
          <w:rFonts w:ascii="Cambria" w:hAnsi="Cambria"/>
        </w:rPr>
        <w:t>hesaplar, I</w:t>
      </w:r>
      <w:r w:rsidRPr="00831C59">
        <w:rPr>
          <w:rFonts w:ascii="Cambria" w:hAnsi="Cambria"/>
        </w:rPr>
        <w:t xml:space="preserve">nstagramda daha fazla kullanıcılara ulaşabilme çabası ile hashtag kullanım yolunu tercih etmişlerdir. Son dönemlerde eğilimi fazla olan reels video paylaşımına ise yalnızca @estetik_burun adlı hesap yoğunluk vermiştir. Bu da söz konusu hesabın farklı kullanıcılara ulaşmasını kolaylaştırabilmektedir. </w:t>
      </w:r>
    </w:p>
    <w:p w:rsidR="00162915" w:rsidRPr="00831C59" w:rsidRDefault="00162915" w:rsidP="00E86B60">
      <w:pPr>
        <w:spacing w:before="80" w:after="80" w:line="240" w:lineRule="auto"/>
        <w:ind w:firstLine="284"/>
        <w:jc w:val="both"/>
        <w:rPr>
          <w:rFonts w:ascii="Cambria" w:hAnsi="Cambria"/>
        </w:rPr>
      </w:pPr>
    </w:p>
    <w:tbl>
      <w:tblPr>
        <w:tblStyle w:val="TabloKlavuzu"/>
        <w:tblW w:w="0" w:type="auto"/>
        <w:tblLook w:val="04A0" w:firstRow="1" w:lastRow="0" w:firstColumn="1" w:lastColumn="0" w:noHBand="0" w:noVBand="1"/>
      </w:tblPr>
      <w:tblGrid>
        <w:gridCol w:w="1724"/>
        <w:gridCol w:w="1790"/>
        <w:gridCol w:w="1807"/>
        <w:gridCol w:w="2015"/>
      </w:tblGrid>
      <w:tr w:rsidR="00A22275" w:rsidRPr="00831C59" w:rsidTr="00094DBA">
        <w:tc>
          <w:tcPr>
            <w:tcW w:w="1724" w:type="dxa"/>
          </w:tcPr>
          <w:p w:rsidR="00A22275" w:rsidRPr="00831C59" w:rsidRDefault="00A22275" w:rsidP="00E86B60">
            <w:pPr>
              <w:spacing w:before="80" w:after="80"/>
              <w:ind w:firstLine="284"/>
              <w:jc w:val="center"/>
              <w:rPr>
                <w:rFonts w:ascii="Cambria" w:hAnsi="Cambria"/>
                <w:b/>
              </w:rPr>
            </w:pPr>
          </w:p>
        </w:tc>
        <w:tc>
          <w:tcPr>
            <w:tcW w:w="1790" w:type="dxa"/>
          </w:tcPr>
          <w:p w:rsidR="00A22275" w:rsidRPr="00831C59" w:rsidRDefault="00162915" w:rsidP="00E86B60">
            <w:pPr>
              <w:spacing w:before="80" w:after="80"/>
              <w:ind w:firstLine="284"/>
              <w:jc w:val="center"/>
              <w:rPr>
                <w:rFonts w:ascii="Cambria" w:hAnsi="Cambria"/>
                <w:b/>
              </w:rPr>
            </w:pPr>
            <w:r w:rsidRPr="00831C59">
              <w:rPr>
                <w:rFonts w:ascii="Cambria" w:hAnsi="Cambria"/>
              </w:rPr>
              <w:t>@f</w:t>
            </w:r>
            <w:r w:rsidR="00A22275" w:rsidRPr="00831C59">
              <w:rPr>
                <w:rFonts w:ascii="Cambria" w:hAnsi="Cambria"/>
              </w:rPr>
              <w:t>ba_estetik</w:t>
            </w:r>
          </w:p>
        </w:tc>
        <w:tc>
          <w:tcPr>
            <w:tcW w:w="1807" w:type="dxa"/>
          </w:tcPr>
          <w:p w:rsidR="00A22275" w:rsidRPr="00831C59" w:rsidRDefault="00162915" w:rsidP="00E86B60">
            <w:pPr>
              <w:spacing w:before="80" w:after="80"/>
              <w:ind w:firstLine="284"/>
              <w:jc w:val="center"/>
              <w:rPr>
                <w:rFonts w:ascii="Cambria" w:hAnsi="Cambria"/>
                <w:b/>
              </w:rPr>
            </w:pPr>
            <w:r w:rsidRPr="00831C59">
              <w:rPr>
                <w:rFonts w:ascii="Cambria" w:hAnsi="Cambria"/>
              </w:rPr>
              <w:t>@est</w:t>
            </w:r>
            <w:r w:rsidR="00A22275" w:rsidRPr="00831C59">
              <w:rPr>
                <w:rFonts w:ascii="Cambria" w:hAnsi="Cambria"/>
              </w:rPr>
              <w:t>e</w:t>
            </w:r>
            <w:r w:rsidRPr="00831C59">
              <w:rPr>
                <w:rFonts w:ascii="Cambria" w:hAnsi="Cambria"/>
              </w:rPr>
              <w:t>t</w:t>
            </w:r>
            <w:r w:rsidR="00A22275" w:rsidRPr="00831C59">
              <w:rPr>
                <w:rFonts w:ascii="Cambria" w:hAnsi="Cambria"/>
              </w:rPr>
              <w:t>ik_burun</w:t>
            </w:r>
          </w:p>
        </w:tc>
        <w:tc>
          <w:tcPr>
            <w:tcW w:w="2015" w:type="dxa"/>
          </w:tcPr>
          <w:p w:rsidR="00A22275" w:rsidRPr="00831C59" w:rsidRDefault="00162915" w:rsidP="00E86B60">
            <w:pPr>
              <w:spacing w:before="80" w:after="80"/>
              <w:ind w:firstLine="284"/>
              <w:jc w:val="center"/>
              <w:rPr>
                <w:rFonts w:ascii="Cambria" w:hAnsi="Cambria"/>
                <w:b/>
              </w:rPr>
            </w:pPr>
            <w:r w:rsidRPr="00831C59">
              <w:rPr>
                <w:rFonts w:ascii="Cambria" w:hAnsi="Cambria"/>
              </w:rPr>
              <w:t>@</w:t>
            </w:r>
            <w:r w:rsidR="00A22275" w:rsidRPr="00831C59">
              <w:rPr>
                <w:rFonts w:ascii="Cambria" w:hAnsi="Cambria"/>
              </w:rPr>
              <w:t>drpeyamiduman</w:t>
            </w:r>
          </w:p>
        </w:tc>
      </w:tr>
      <w:tr w:rsidR="00A22275" w:rsidRPr="00831C59" w:rsidTr="00094DBA">
        <w:tc>
          <w:tcPr>
            <w:tcW w:w="1724" w:type="dxa"/>
          </w:tcPr>
          <w:p w:rsidR="00A22275" w:rsidRPr="00831C59" w:rsidRDefault="00A22275" w:rsidP="00E86B60">
            <w:pPr>
              <w:spacing w:before="80" w:after="80"/>
              <w:ind w:firstLine="284"/>
              <w:jc w:val="center"/>
              <w:rPr>
                <w:rFonts w:ascii="Cambria" w:hAnsi="Cambria"/>
                <w:b/>
              </w:rPr>
            </w:pPr>
            <w:r w:rsidRPr="00831C59">
              <w:rPr>
                <w:rFonts w:ascii="Cambria" w:hAnsi="Cambria"/>
              </w:rPr>
              <w:t xml:space="preserve">Görsel </w:t>
            </w:r>
            <w:r w:rsidR="00162915" w:rsidRPr="00831C59">
              <w:rPr>
                <w:rFonts w:ascii="Cambria" w:hAnsi="Cambria"/>
              </w:rPr>
              <w:t>Beğeni S</w:t>
            </w:r>
            <w:r w:rsidRPr="00831C59">
              <w:rPr>
                <w:rFonts w:ascii="Cambria" w:hAnsi="Cambria"/>
              </w:rPr>
              <w:t>ayısı</w:t>
            </w:r>
          </w:p>
        </w:tc>
        <w:tc>
          <w:tcPr>
            <w:tcW w:w="1790" w:type="dxa"/>
          </w:tcPr>
          <w:p w:rsidR="00A22275" w:rsidRPr="00831C59" w:rsidRDefault="004734D6" w:rsidP="00E86B60">
            <w:pPr>
              <w:spacing w:before="80" w:after="80"/>
              <w:ind w:firstLine="284"/>
              <w:jc w:val="center"/>
              <w:rPr>
                <w:rFonts w:ascii="Cambria" w:hAnsi="Cambria"/>
              </w:rPr>
            </w:pPr>
            <w:r w:rsidRPr="00831C59">
              <w:rPr>
                <w:rFonts w:ascii="Cambria" w:hAnsi="Cambria"/>
              </w:rPr>
              <w:t>7. 002</w:t>
            </w:r>
          </w:p>
        </w:tc>
        <w:tc>
          <w:tcPr>
            <w:tcW w:w="1807" w:type="dxa"/>
          </w:tcPr>
          <w:p w:rsidR="00A22275" w:rsidRPr="00831C59" w:rsidRDefault="003504C0" w:rsidP="00E86B60">
            <w:pPr>
              <w:spacing w:before="80" w:after="80"/>
              <w:ind w:firstLine="284"/>
              <w:jc w:val="center"/>
              <w:rPr>
                <w:rFonts w:ascii="Cambria" w:hAnsi="Cambria"/>
              </w:rPr>
            </w:pPr>
            <w:r w:rsidRPr="00831C59">
              <w:rPr>
                <w:rFonts w:ascii="Cambria" w:hAnsi="Cambria"/>
              </w:rPr>
              <w:t>1, 215</w:t>
            </w:r>
          </w:p>
        </w:tc>
        <w:tc>
          <w:tcPr>
            <w:tcW w:w="2015" w:type="dxa"/>
          </w:tcPr>
          <w:p w:rsidR="00A22275" w:rsidRPr="00831C59" w:rsidRDefault="003504C0" w:rsidP="00E86B60">
            <w:pPr>
              <w:spacing w:before="80" w:after="80"/>
              <w:ind w:firstLine="284"/>
              <w:jc w:val="center"/>
              <w:rPr>
                <w:rFonts w:ascii="Cambria" w:hAnsi="Cambria"/>
              </w:rPr>
            </w:pPr>
            <w:r w:rsidRPr="00831C59">
              <w:rPr>
                <w:rFonts w:ascii="Cambria" w:hAnsi="Cambria"/>
              </w:rPr>
              <w:t>4, 129</w:t>
            </w:r>
          </w:p>
        </w:tc>
      </w:tr>
      <w:tr w:rsidR="004734D6" w:rsidRPr="00831C59" w:rsidTr="00094DBA">
        <w:tc>
          <w:tcPr>
            <w:tcW w:w="1724" w:type="dxa"/>
          </w:tcPr>
          <w:p w:rsidR="004734D6" w:rsidRPr="00831C59" w:rsidRDefault="00162915" w:rsidP="00E86B60">
            <w:pPr>
              <w:spacing w:before="80" w:after="80"/>
              <w:ind w:firstLine="284"/>
              <w:jc w:val="center"/>
              <w:rPr>
                <w:rFonts w:ascii="Cambria" w:hAnsi="Cambria"/>
                <w:b/>
              </w:rPr>
            </w:pPr>
            <w:r w:rsidRPr="00831C59">
              <w:rPr>
                <w:rFonts w:ascii="Cambria" w:hAnsi="Cambria"/>
              </w:rPr>
              <w:t>Gönderide Alnın Y</w:t>
            </w:r>
            <w:r w:rsidR="004734D6" w:rsidRPr="00831C59">
              <w:rPr>
                <w:rFonts w:ascii="Cambria" w:hAnsi="Cambria"/>
              </w:rPr>
              <w:t>orum</w:t>
            </w:r>
          </w:p>
        </w:tc>
        <w:tc>
          <w:tcPr>
            <w:tcW w:w="1790" w:type="dxa"/>
          </w:tcPr>
          <w:p w:rsidR="004734D6" w:rsidRPr="00831C59" w:rsidRDefault="004734D6" w:rsidP="00E86B60">
            <w:pPr>
              <w:spacing w:before="80" w:after="80"/>
              <w:ind w:firstLine="284"/>
              <w:jc w:val="center"/>
              <w:rPr>
                <w:rFonts w:ascii="Cambria" w:hAnsi="Cambria"/>
              </w:rPr>
            </w:pPr>
            <w:r w:rsidRPr="00831C59">
              <w:rPr>
                <w:rFonts w:ascii="Cambria" w:hAnsi="Cambria"/>
              </w:rPr>
              <w:t>142</w:t>
            </w:r>
          </w:p>
        </w:tc>
        <w:tc>
          <w:tcPr>
            <w:tcW w:w="1807" w:type="dxa"/>
          </w:tcPr>
          <w:p w:rsidR="004734D6" w:rsidRPr="00831C59" w:rsidRDefault="003504C0" w:rsidP="00E86B60">
            <w:pPr>
              <w:spacing w:before="80" w:after="80"/>
              <w:ind w:firstLine="284"/>
              <w:jc w:val="center"/>
              <w:rPr>
                <w:rFonts w:ascii="Cambria" w:hAnsi="Cambria"/>
              </w:rPr>
            </w:pPr>
            <w:r w:rsidRPr="00831C59">
              <w:rPr>
                <w:rFonts w:ascii="Cambria" w:hAnsi="Cambria"/>
              </w:rPr>
              <w:t>56</w:t>
            </w:r>
          </w:p>
        </w:tc>
        <w:tc>
          <w:tcPr>
            <w:tcW w:w="2015" w:type="dxa"/>
          </w:tcPr>
          <w:p w:rsidR="004734D6" w:rsidRPr="00831C59" w:rsidRDefault="003504C0" w:rsidP="00E86B60">
            <w:pPr>
              <w:spacing w:before="80" w:after="80"/>
              <w:ind w:firstLine="284"/>
              <w:jc w:val="center"/>
              <w:rPr>
                <w:rFonts w:ascii="Cambria" w:hAnsi="Cambria"/>
              </w:rPr>
            </w:pPr>
            <w:r w:rsidRPr="00831C59">
              <w:rPr>
                <w:rFonts w:ascii="Cambria" w:hAnsi="Cambria"/>
              </w:rPr>
              <w:t>209</w:t>
            </w:r>
          </w:p>
        </w:tc>
      </w:tr>
      <w:tr w:rsidR="004734D6" w:rsidRPr="00831C59" w:rsidTr="00094DBA">
        <w:tc>
          <w:tcPr>
            <w:tcW w:w="1724" w:type="dxa"/>
          </w:tcPr>
          <w:p w:rsidR="004734D6" w:rsidRPr="00831C59" w:rsidRDefault="004734D6" w:rsidP="00E86B60">
            <w:pPr>
              <w:spacing w:before="80" w:after="80"/>
              <w:ind w:firstLine="284"/>
              <w:jc w:val="center"/>
              <w:rPr>
                <w:rFonts w:ascii="Cambria" w:hAnsi="Cambria"/>
                <w:b/>
              </w:rPr>
            </w:pPr>
            <w:r w:rsidRPr="00831C59">
              <w:rPr>
                <w:rFonts w:ascii="Cambria" w:hAnsi="Cambria"/>
              </w:rPr>
              <w:t xml:space="preserve">Reels </w:t>
            </w:r>
            <w:r w:rsidR="00162915" w:rsidRPr="00831C59">
              <w:rPr>
                <w:rFonts w:ascii="Cambria" w:hAnsi="Cambria"/>
              </w:rPr>
              <w:t>Video İzlenme</w:t>
            </w:r>
          </w:p>
        </w:tc>
        <w:tc>
          <w:tcPr>
            <w:tcW w:w="1790" w:type="dxa"/>
          </w:tcPr>
          <w:p w:rsidR="004734D6" w:rsidRPr="00831C59" w:rsidRDefault="004734D6" w:rsidP="00E86B60">
            <w:pPr>
              <w:spacing w:before="80" w:after="80"/>
              <w:ind w:firstLine="284"/>
              <w:jc w:val="center"/>
              <w:rPr>
                <w:rFonts w:ascii="Cambria" w:hAnsi="Cambria"/>
              </w:rPr>
            </w:pPr>
            <w:r w:rsidRPr="00831C59">
              <w:rPr>
                <w:rFonts w:ascii="Cambria" w:hAnsi="Cambria"/>
              </w:rPr>
              <w:t>270, 4 B</w:t>
            </w:r>
          </w:p>
        </w:tc>
        <w:tc>
          <w:tcPr>
            <w:tcW w:w="1807" w:type="dxa"/>
          </w:tcPr>
          <w:p w:rsidR="004734D6" w:rsidRPr="00831C59" w:rsidRDefault="003A75D7" w:rsidP="00E86B60">
            <w:pPr>
              <w:spacing w:before="80" w:after="80"/>
              <w:ind w:firstLine="284"/>
              <w:jc w:val="center"/>
              <w:rPr>
                <w:rFonts w:ascii="Cambria" w:hAnsi="Cambria"/>
              </w:rPr>
            </w:pPr>
            <w:r w:rsidRPr="00831C59">
              <w:rPr>
                <w:rFonts w:ascii="Cambria" w:hAnsi="Cambria"/>
              </w:rPr>
              <w:t>616, 6 B</w:t>
            </w:r>
          </w:p>
        </w:tc>
        <w:tc>
          <w:tcPr>
            <w:tcW w:w="2015" w:type="dxa"/>
          </w:tcPr>
          <w:p w:rsidR="004734D6" w:rsidRPr="00831C59" w:rsidRDefault="00162915" w:rsidP="00E86B60">
            <w:pPr>
              <w:spacing w:before="80" w:after="80"/>
              <w:ind w:firstLine="284"/>
              <w:jc w:val="center"/>
              <w:rPr>
                <w:rFonts w:ascii="Cambria" w:hAnsi="Cambria"/>
              </w:rPr>
            </w:pPr>
            <w:r w:rsidRPr="00831C59">
              <w:rPr>
                <w:rFonts w:ascii="Cambria" w:hAnsi="Cambria"/>
              </w:rPr>
              <w:t>115, 6</w:t>
            </w:r>
            <w:r w:rsidR="003A75D7" w:rsidRPr="00831C59">
              <w:rPr>
                <w:rFonts w:ascii="Cambria" w:hAnsi="Cambria"/>
              </w:rPr>
              <w:t xml:space="preserve"> B</w:t>
            </w:r>
          </w:p>
        </w:tc>
      </w:tr>
      <w:tr w:rsidR="004734D6" w:rsidRPr="00831C59" w:rsidTr="00094DBA">
        <w:tc>
          <w:tcPr>
            <w:tcW w:w="1724" w:type="dxa"/>
          </w:tcPr>
          <w:p w:rsidR="004734D6" w:rsidRPr="00831C59" w:rsidRDefault="00162915" w:rsidP="00E86B60">
            <w:pPr>
              <w:spacing w:before="80" w:after="80"/>
              <w:ind w:firstLine="284"/>
              <w:jc w:val="center"/>
              <w:rPr>
                <w:rFonts w:ascii="Cambria" w:hAnsi="Cambria"/>
                <w:b/>
              </w:rPr>
            </w:pPr>
            <w:r w:rsidRPr="00831C59">
              <w:rPr>
                <w:rFonts w:ascii="Cambria" w:hAnsi="Cambria"/>
              </w:rPr>
              <w:t>Rells Video Y</w:t>
            </w:r>
            <w:r w:rsidR="004734D6" w:rsidRPr="00831C59">
              <w:rPr>
                <w:rFonts w:ascii="Cambria" w:hAnsi="Cambria"/>
              </w:rPr>
              <w:t>orum</w:t>
            </w:r>
          </w:p>
        </w:tc>
        <w:tc>
          <w:tcPr>
            <w:tcW w:w="1790" w:type="dxa"/>
          </w:tcPr>
          <w:p w:rsidR="004734D6" w:rsidRPr="00831C59" w:rsidRDefault="004734D6" w:rsidP="00E86B60">
            <w:pPr>
              <w:spacing w:before="80" w:after="80"/>
              <w:ind w:firstLine="284"/>
              <w:jc w:val="center"/>
              <w:rPr>
                <w:rFonts w:ascii="Cambria" w:hAnsi="Cambria"/>
              </w:rPr>
            </w:pPr>
            <w:r w:rsidRPr="00831C59">
              <w:rPr>
                <w:rFonts w:ascii="Cambria" w:hAnsi="Cambria"/>
              </w:rPr>
              <w:t>111</w:t>
            </w:r>
          </w:p>
        </w:tc>
        <w:tc>
          <w:tcPr>
            <w:tcW w:w="1807" w:type="dxa"/>
          </w:tcPr>
          <w:p w:rsidR="004734D6" w:rsidRPr="00831C59" w:rsidRDefault="003A75D7" w:rsidP="00E86B60">
            <w:pPr>
              <w:spacing w:before="80" w:after="80"/>
              <w:ind w:firstLine="284"/>
              <w:jc w:val="center"/>
              <w:rPr>
                <w:rFonts w:ascii="Cambria" w:hAnsi="Cambria"/>
              </w:rPr>
            </w:pPr>
            <w:r w:rsidRPr="00831C59">
              <w:rPr>
                <w:rFonts w:ascii="Cambria" w:hAnsi="Cambria"/>
              </w:rPr>
              <w:t>490</w:t>
            </w:r>
          </w:p>
        </w:tc>
        <w:tc>
          <w:tcPr>
            <w:tcW w:w="2015" w:type="dxa"/>
          </w:tcPr>
          <w:p w:rsidR="004734D6" w:rsidRPr="00831C59" w:rsidRDefault="003A75D7" w:rsidP="00E86B60">
            <w:pPr>
              <w:spacing w:before="80" w:after="80"/>
              <w:ind w:firstLine="284"/>
              <w:jc w:val="center"/>
              <w:rPr>
                <w:rFonts w:ascii="Cambria" w:hAnsi="Cambria"/>
              </w:rPr>
            </w:pPr>
            <w:r w:rsidRPr="00831C59">
              <w:rPr>
                <w:rFonts w:ascii="Cambria" w:hAnsi="Cambria"/>
              </w:rPr>
              <w:t>100</w:t>
            </w:r>
          </w:p>
        </w:tc>
      </w:tr>
      <w:tr w:rsidR="004734D6" w:rsidRPr="00831C59" w:rsidTr="00094DBA">
        <w:tc>
          <w:tcPr>
            <w:tcW w:w="1724" w:type="dxa"/>
          </w:tcPr>
          <w:p w:rsidR="004734D6" w:rsidRPr="00831C59" w:rsidRDefault="004734D6" w:rsidP="00E86B60">
            <w:pPr>
              <w:spacing w:before="80" w:after="80"/>
              <w:ind w:firstLine="284"/>
              <w:jc w:val="center"/>
              <w:rPr>
                <w:rFonts w:ascii="Cambria" w:hAnsi="Cambria"/>
                <w:b/>
              </w:rPr>
            </w:pPr>
            <w:r w:rsidRPr="00831C59">
              <w:rPr>
                <w:rFonts w:ascii="Cambria" w:hAnsi="Cambria"/>
              </w:rPr>
              <w:t xml:space="preserve">Reels </w:t>
            </w:r>
            <w:r w:rsidR="00162915" w:rsidRPr="00831C59">
              <w:rPr>
                <w:rFonts w:ascii="Cambria" w:hAnsi="Cambria"/>
              </w:rPr>
              <w:t>Video B</w:t>
            </w:r>
            <w:r w:rsidRPr="00831C59">
              <w:rPr>
                <w:rFonts w:ascii="Cambria" w:hAnsi="Cambria"/>
              </w:rPr>
              <w:t>eğeni</w:t>
            </w:r>
          </w:p>
        </w:tc>
        <w:tc>
          <w:tcPr>
            <w:tcW w:w="1790" w:type="dxa"/>
          </w:tcPr>
          <w:p w:rsidR="004734D6" w:rsidRPr="00831C59" w:rsidRDefault="00162915" w:rsidP="00E86B60">
            <w:pPr>
              <w:spacing w:before="80" w:after="80"/>
              <w:ind w:firstLine="284"/>
              <w:jc w:val="center"/>
              <w:rPr>
                <w:rFonts w:ascii="Cambria" w:hAnsi="Cambria"/>
              </w:rPr>
            </w:pPr>
            <w:r w:rsidRPr="00831C59">
              <w:rPr>
                <w:rFonts w:ascii="Cambria" w:hAnsi="Cambria"/>
              </w:rPr>
              <w:t>426</w:t>
            </w:r>
          </w:p>
        </w:tc>
        <w:tc>
          <w:tcPr>
            <w:tcW w:w="1807" w:type="dxa"/>
          </w:tcPr>
          <w:p w:rsidR="004734D6" w:rsidRPr="00831C59" w:rsidRDefault="003A75D7" w:rsidP="00E86B60">
            <w:pPr>
              <w:spacing w:before="80" w:after="80"/>
              <w:ind w:firstLine="284"/>
              <w:jc w:val="center"/>
              <w:rPr>
                <w:rFonts w:ascii="Cambria" w:hAnsi="Cambria"/>
              </w:rPr>
            </w:pPr>
            <w:r w:rsidRPr="00831C59">
              <w:rPr>
                <w:rFonts w:ascii="Cambria" w:hAnsi="Cambria"/>
              </w:rPr>
              <w:t>16, 291</w:t>
            </w:r>
          </w:p>
        </w:tc>
        <w:tc>
          <w:tcPr>
            <w:tcW w:w="2015" w:type="dxa"/>
          </w:tcPr>
          <w:p w:rsidR="004734D6" w:rsidRPr="00831C59" w:rsidRDefault="003A75D7" w:rsidP="00E86B60">
            <w:pPr>
              <w:spacing w:before="80" w:after="80"/>
              <w:ind w:firstLine="284"/>
              <w:jc w:val="center"/>
              <w:rPr>
                <w:rFonts w:ascii="Cambria" w:hAnsi="Cambria"/>
              </w:rPr>
            </w:pPr>
            <w:r w:rsidRPr="00831C59">
              <w:rPr>
                <w:rFonts w:ascii="Cambria" w:hAnsi="Cambria"/>
              </w:rPr>
              <w:t>1, 999</w:t>
            </w:r>
          </w:p>
        </w:tc>
      </w:tr>
    </w:tbl>
    <w:p w:rsidR="00F31ACC" w:rsidRPr="00831C59" w:rsidRDefault="008455CF" w:rsidP="00E86B60">
      <w:pPr>
        <w:spacing w:before="80" w:after="80" w:line="240" w:lineRule="auto"/>
        <w:ind w:firstLine="284"/>
        <w:jc w:val="center"/>
        <w:rPr>
          <w:rFonts w:ascii="Cambria" w:hAnsi="Cambria"/>
          <w:i/>
        </w:rPr>
      </w:pPr>
      <w:r w:rsidRPr="00831C59">
        <w:rPr>
          <w:rFonts w:ascii="Cambria" w:hAnsi="Cambria"/>
          <w:i/>
        </w:rPr>
        <w:t>Tablo: 1.5  Etkileşim İstatistikleri</w:t>
      </w:r>
    </w:p>
    <w:p w:rsidR="00CC1F6D" w:rsidRPr="00831C59" w:rsidRDefault="00CC1F6D" w:rsidP="00E86B60">
      <w:pPr>
        <w:spacing w:before="80" w:after="80" w:line="240" w:lineRule="auto"/>
        <w:ind w:firstLine="284"/>
        <w:jc w:val="both"/>
        <w:rPr>
          <w:rFonts w:ascii="Cambria" w:hAnsi="Cambria"/>
        </w:rPr>
      </w:pPr>
    </w:p>
    <w:p w:rsidR="00EB408A" w:rsidRPr="00831C59" w:rsidRDefault="00EB408A" w:rsidP="00E86B60">
      <w:pPr>
        <w:spacing w:before="80" w:after="80" w:line="240" w:lineRule="auto"/>
        <w:ind w:firstLine="284"/>
        <w:jc w:val="both"/>
        <w:rPr>
          <w:rFonts w:ascii="Cambria" w:hAnsi="Cambria"/>
        </w:rPr>
      </w:pPr>
      <w:r w:rsidRPr="00831C59">
        <w:rPr>
          <w:rFonts w:ascii="Cambria" w:hAnsi="Cambria"/>
        </w:rPr>
        <w:lastRenderedPageBreak/>
        <w:t xml:space="preserve">Tabloya göre, </w:t>
      </w:r>
      <w:r w:rsidR="00BD121C" w:rsidRPr="00831C59">
        <w:rPr>
          <w:rFonts w:ascii="Cambria" w:hAnsi="Cambria"/>
        </w:rPr>
        <w:t xml:space="preserve">@fba_estetik adlı hesabın belirlenen tarih aralığındaki görsel beğeni sayısı 7, 002, gönderilerinde aldığı yorum sayısı 142, reels videolarının izlenme sayısı 270, 4 B, reels videolarında aldığı yorum sayısı 111 ve son olarak da reels videolarının beğeni sayısı 426’dır. İncelemenin devamında @estetik_burun adlı hesabın belirlenen tarih aralığındaki görsel beğeni sayısı 1, 215, gönderilerinde aldığı yorum sayısı 56, reels videolarının izlenme sayısı 616, 6 B, reels videolarında aldığı yorum sayısı 490 ve son olarak reels videolarının beğeni sayısı 16, 291’dir. Son olarak @drpeyamiduman adlı hesabın belirlenen tarih aralığındaki görsel beğeni sayısı 4, 129, gönderilerinde aldığı yorum sayısı 209, reels videolarının izlenme sayısı 115, 6 B, reels videolarında </w:t>
      </w:r>
      <w:r w:rsidR="005E707C" w:rsidRPr="00831C59">
        <w:rPr>
          <w:rFonts w:ascii="Cambria" w:hAnsi="Cambria"/>
        </w:rPr>
        <w:t>aldığı</w:t>
      </w:r>
      <w:r w:rsidR="00BD121C" w:rsidRPr="00831C59">
        <w:rPr>
          <w:rFonts w:ascii="Cambria" w:hAnsi="Cambria"/>
        </w:rPr>
        <w:t xml:space="preserve"> yorum sayısı 100 ve son olarak reels videolarının beğeni sayısı 1, 999’dur. </w:t>
      </w:r>
    </w:p>
    <w:p w:rsidR="00EB408A" w:rsidRPr="00831C59" w:rsidRDefault="00EB408A" w:rsidP="00E86B60">
      <w:pPr>
        <w:spacing w:before="80" w:after="80" w:line="240" w:lineRule="auto"/>
        <w:ind w:firstLine="284"/>
        <w:jc w:val="both"/>
        <w:rPr>
          <w:rFonts w:ascii="Cambria" w:hAnsi="Cambria"/>
        </w:rPr>
      </w:pPr>
    </w:p>
    <w:p w:rsidR="004753D3" w:rsidRPr="00831C59" w:rsidRDefault="004753D3" w:rsidP="00E86B60">
      <w:pPr>
        <w:spacing w:before="80" w:after="80" w:line="240" w:lineRule="auto"/>
        <w:ind w:firstLine="284"/>
        <w:jc w:val="both"/>
        <w:rPr>
          <w:rFonts w:ascii="Cambria" w:hAnsi="Cambria"/>
        </w:rPr>
      </w:pPr>
    </w:p>
    <w:tbl>
      <w:tblPr>
        <w:tblStyle w:val="TabloKlavuzu"/>
        <w:tblpPr w:leftFromText="141" w:rightFromText="141" w:vertAnchor="text" w:tblpXSpec="center" w:tblpY="1"/>
        <w:tblW w:w="0" w:type="auto"/>
        <w:tblLook w:val="04A0" w:firstRow="1" w:lastRow="0" w:firstColumn="1" w:lastColumn="0" w:noHBand="0" w:noVBand="1"/>
      </w:tblPr>
      <w:tblGrid>
        <w:gridCol w:w="1724"/>
        <w:gridCol w:w="1790"/>
        <w:gridCol w:w="1807"/>
        <w:gridCol w:w="2015"/>
      </w:tblGrid>
      <w:tr w:rsidR="003504C0" w:rsidRPr="00831C59" w:rsidTr="00094DBA">
        <w:tc>
          <w:tcPr>
            <w:tcW w:w="1724" w:type="dxa"/>
          </w:tcPr>
          <w:p w:rsidR="003504C0" w:rsidRPr="00831C59" w:rsidRDefault="003504C0" w:rsidP="00E86B60">
            <w:pPr>
              <w:spacing w:before="80" w:after="80"/>
              <w:ind w:firstLine="284"/>
              <w:jc w:val="center"/>
              <w:rPr>
                <w:rFonts w:ascii="Cambria" w:hAnsi="Cambria"/>
                <w:b/>
              </w:rPr>
            </w:pPr>
          </w:p>
        </w:tc>
        <w:tc>
          <w:tcPr>
            <w:tcW w:w="1790" w:type="dxa"/>
          </w:tcPr>
          <w:p w:rsidR="003504C0" w:rsidRPr="00831C59" w:rsidRDefault="003504C0" w:rsidP="00E86B60">
            <w:pPr>
              <w:spacing w:before="80" w:after="80"/>
              <w:ind w:firstLine="284"/>
              <w:jc w:val="center"/>
              <w:rPr>
                <w:rFonts w:ascii="Cambria" w:hAnsi="Cambria"/>
                <w:b/>
              </w:rPr>
            </w:pPr>
            <w:r w:rsidRPr="00831C59">
              <w:rPr>
                <w:rFonts w:ascii="Cambria" w:hAnsi="Cambria"/>
              </w:rPr>
              <w:t>@fba_estetik</w:t>
            </w:r>
          </w:p>
        </w:tc>
        <w:tc>
          <w:tcPr>
            <w:tcW w:w="1807" w:type="dxa"/>
          </w:tcPr>
          <w:p w:rsidR="003504C0" w:rsidRPr="00831C59" w:rsidRDefault="003504C0" w:rsidP="00E86B60">
            <w:pPr>
              <w:spacing w:before="80" w:after="80"/>
              <w:ind w:firstLine="284"/>
              <w:jc w:val="center"/>
              <w:rPr>
                <w:rFonts w:ascii="Cambria" w:hAnsi="Cambria"/>
                <w:b/>
              </w:rPr>
            </w:pPr>
            <w:r w:rsidRPr="00831C59">
              <w:rPr>
                <w:rFonts w:ascii="Cambria" w:hAnsi="Cambria"/>
              </w:rPr>
              <w:t>@estetik_burun</w:t>
            </w:r>
          </w:p>
        </w:tc>
        <w:tc>
          <w:tcPr>
            <w:tcW w:w="2015" w:type="dxa"/>
          </w:tcPr>
          <w:p w:rsidR="003504C0" w:rsidRPr="00831C59" w:rsidRDefault="003504C0" w:rsidP="00E86B60">
            <w:pPr>
              <w:spacing w:before="80" w:after="80"/>
              <w:ind w:firstLine="284"/>
              <w:jc w:val="center"/>
              <w:rPr>
                <w:rFonts w:ascii="Cambria" w:hAnsi="Cambria"/>
                <w:b/>
              </w:rPr>
            </w:pPr>
            <w:r w:rsidRPr="00831C59">
              <w:rPr>
                <w:rFonts w:ascii="Cambria" w:hAnsi="Cambria"/>
              </w:rPr>
              <w:t>@drpeyamiduman</w:t>
            </w:r>
          </w:p>
        </w:tc>
      </w:tr>
      <w:tr w:rsidR="003504C0" w:rsidRPr="00831C59" w:rsidTr="00094DBA">
        <w:tc>
          <w:tcPr>
            <w:tcW w:w="1724" w:type="dxa"/>
          </w:tcPr>
          <w:p w:rsidR="003504C0" w:rsidRPr="00831C59" w:rsidRDefault="003504C0" w:rsidP="00E86B60">
            <w:pPr>
              <w:spacing w:before="80" w:after="80"/>
              <w:ind w:firstLine="284"/>
              <w:jc w:val="center"/>
              <w:rPr>
                <w:rFonts w:ascii="Cambria" w:hAnsi="Cambria"/>
                <w:b/>
              </w:rPr>
            </w:pPr>
            <w:r w:rsidRPr="00831C59">
              <w:rPr>
                <w:rFonts w:ascii="Cambria" w:hAnsi="Cambria"/>
              </w:rPr>
              <w:t>Kişisel Paylaşımlar</w:t>
            </w:r>
          </w:p>
        </w:tc>
        <w:tc>
          <w:tcPr>
            <w:tcW w:w="1790" w:type="dxa"/>
          </w:tcPr>
          <w:p w:rsidR="003504C0" w:rsidRPr="00831C59" w:rsidRDefault="003504C0" w:rsidP="00E86B60">
            <w:pPr>
              <w:spacing w:before="80" w:after="80"/>
              <w:ind w:firstLine="284"/>
              <w:jc w:val="center"/>
              <w:rPr>
                <w:rFonts w:ascii="Cambria" w:hAnsi="Cambria"/>
              </w:rPr>
            </w:pPr>
            <w:r w:rsidRPr="00831C59">
              <w:rPr>
                <w:rFonts w:ascii="MS Gothic" w:eastAsia="MS Gothic" w:hAnsi="MS Gothic" w:cs="MS Gothic" w:hint="eastAsia"/>
              </w:rPr>
              <w:t>✓</w:t>
            </w:r>
          </w:p>
        </w:tc>
        <w:tc>
          <w:tcPr>
            <w:tcW w:w="1807" w:type="dxa"/>
          </w:tcPr>
          <w:p w:rsidR="003504C0" w:rsidRPr="00831C59" w:rsidRDefault="003504C0" w:rsidP="00E86B60">
            <w:pPr>
              <w:spacing w:before="80" w:after="80"/>
              <w:ind w:firstLine="284"/>
              <w:jc w:val="center"/>
              <w:rPr>
                <w:rFonts w:ascii="Cambria" w:hAnsi="Cambria"/>
              </w:rPr>
            </w:pPr>
            <w:r w:rsidRPr="00831C59">
              <w:rPr>
                <w:rFonts w:ascii="MS Gothic" w:eastAsia="MS Gothic" w:hAnsi="MS Gothic" w:cs="MS Gothic" w:hint="eastAsia"/>
              </w:rPr>
              <w:t>✓</w:t>
            </w:r>
          </w:p>
        </w:tc>
        <w:tc>
          <w:tcPr>
            <w:tcW w:w="2015" w:type="dxa"/>
          </w:tcPr>
          <w:p w:rsidR="003504C0" w:rsidRPr="00831C59" w:rsidRDefault="003504C0" w:rsidP="00E86B60">
            <w:pPr>
              <w:spacing w:before="80" w:after="80"/>
              <w:ind w:firstLine="284"/>
              <w:jc w:val="center"/>
              <w:rPr>
                <w:rFonts w:ascii="Cambria" w:hAnsi="Cambria"/>
              </w:rPr>
            </w:pPr>
            <w:r w:rsidRPr="00831C59">
              <w:rPr>
                <w:rFonts w:ascii="MS Gothic" w:eastAsia="MS Gothic" w:hAnsi="MS Gothic" w:cs="MS Gothic" w:hint="eastAsia"/>
              </w:rPr>
              <w:t>✓</w:t>
            </w:r>
          </w:p>
        </w:tc>
      </w:tr>
      <w:tr w:rsidR="003504C0" w:rsidRPr="00831C59" w:rsidTr="00094DBA">
        <w:tc>
          <w:tcPr>
            <w:tcW w:w="1724" w:type="dxa"/>
          </w:tcPr>
          <w:p w:rsidR="003504C0" w:rsidRPr="00831C59" w:rsidRDefault="003504C0" w:rsidP="00E86B60">
            <w:pPr>
              <w:spacing w:before="80" w:after="80"/>
              <w:ind w:firstLine="284"/>
              <w:jc w:val="center"/>
              <w:rPr>
                <w:rFonts w:ascii="Cambria" w:hAnsi="Cambria"/>
                <w:b/>
              </w:rPr>
            </w:pPr>
            <w:r w:rsidRPr="00831C59">
              <w:rPr>
                <w:rFonts w:ascii="Cambria" w:hAnsi="Cambria"/>
              </w:rPr>
              <w:t>Bilimsel Paylaşımlar</w:t>
            </w:r>
          </w:p>
        </w:tc>
        <w:tc>
          <w:tcPr>
            <w:tcW w:w="1790" w:type="dxa"/>
          </w:tcPr>
          <w:p w:rsidR="003504C0" w:rsidRPr="00831C59" w:rsidRDefault="003504C0" w:rsidP="00E86B60">
            <w:pPr>
              <w:spacing w:before="80" w:after="80"/>
              <w:ind w:firstLine="284"/>
              <w:jc w:val="center"/>
              <w:rPr>
                <w:rFonts w:ascii="Cambria" w:hAnsi="Cambria"/>
              </w:rPr>
            </w:pPr>
            <w:r w:rsidRPr="00831C59">
              <w:rPr>
                <w:rFonts w:ascii="Cambria" w:hAnsi="Cambria"/>
              </w:rPr>
              <w:t>x</w:t>
            </w:r>
          </w:p>
        </w:tc>
        <w:tc>
          <w:tcPr>
            <w:tcW w:w="1807" w:type="dxa"/>
          </w:tcPr>
          <w:p w:rsidR="003504C0" w:rsidRPr="00831C59" w:rsidRDefault="003504C0" w:rsidP="00E86B60">
            <w:pPr>
              <w:spacing w:before="80" w:after="80"/>
              <w:ind w:firstLine="284"/>
              <w:jc w:val="center"/>
              <w:rPr>
                <w:rFonts w:ascii="Cambria" w:hAnsi="Cambria"/>
              </w:rPr>
            </w:pPr>
            <w:r w:rsidRPr="00831C59">
              <w:rPr>
                <w:rFonts w:ascii="Cambria" w:hAnsi="Cambria"/>
              </w:rPr>
              <w:t>x</w:t>
            </w:r>
          </w:p>
        </w:tc>
        <w:tc>
          <w:tcPr>
            <w:tcW w:w="2015" w:type="dxa"/>
          </w:tcPr>
          <w:p w:rsidR="003504C0" w:rsidRPr="00831C59" w:rsidRDefault="003504C0" w:rsidP="00E86B60">
            <w:pPr>
              <w:spacing w:before="80" w:after="80"/>
              <w:ind w:firstLine="284"/>
              <w:jc w:val="center"/>
              <w:rPr>
                <w:rFonts w:ascii="Cambria" w:hAnsi="Cambria"/>
              </w:rPr>
            </w:pPr>
            <w:r w:rsidRPr="00831C59">
              <w:rPr>
                <w:rFonts w:ascii="MS Gothic" w:eastAsia="MS Gothic" w:hAnsi="MS Gothic" w:cs="MS Gothic" w:hint="eastAsia"/>
              </w:rPr>
              <w:t>✓</w:t>
            </w:r>
          </w:p>
        </w:tc>
      </w:tr>
      <w:tr w:rsidR="003504C0" w:rsidRPr="00831C59" w:rsidTr="00094DBA">
        <w:tc>
          <w:tcPr>
            <w:tcW w:w="1724" w:type="dxa"/>
          </w:tcPr>
          <w:p w:rsidR="003504C0" w:rsidRPr="00831C59" w:rsidRDefault="003504C0" w:rsidP="00E86B60">
            <w:pPr>
              <w:spacing w:before="80" w:after="80"/>
              <w:ind w:firstLine="284"/>
              <w:jc w:val="center"/>
              <w:rPr>
                <w:rFonts w:ascii="Cambria" w:hAnsi="Cambria"/>
                <w:b/>
              </w:rPr>
            </w:pPr>
            <w:r w:rsidRPr="00831C59">
              <w:rPr>
                <w:rFonts w:ascii="Cambria" w:hAnsi="Cambria"/>
              </w:rPr>
              <w:t>Hasta Bilgileri</w:t>
            </w:r>
          </w:p>
        </w:tc>
        <w:tc>
          <w:tcPr>
            <w:tcW w:w="1790" w:type="dxa"/>
          </w:tcPr>
          <w:p w:rsidR="003504C0" w:rsidRPr="00831C59" w:rsidRDefault="003504C0" w:rsidP="00E86B60">
            <w:pPr>
              <w:spacing w:before="80" w:after="80"/>
              <w:ind w:firstLine="284"/>
              <w:jc w:val="center"/>
              <w:rPr>
                <w:rFonts w:ascii="Cambria" w:hAnsi="Cambria"/>
              </w:rPr>
            </w:pPr>
            <w:r w:rsidRPr="00831C59">
              <w:rPr>
                <w:rFonts w:ascii="Cambria" w:hAnsi="Cambria"/>
              </w:rPr>
              <w:t>x</w:t>
            </w:r>
          </w:p>
        </w:tc>
        <w:tc>
          <w:tcPr>
            <w:tcW w:w="1807" w:type="dxa"/>
          </w:tcPr>
          <w:p w:rsidR="003504C0" w:rsidRPr="00831C59" w:rsidRDefault="003504C0" w:rsidP="00E86B60">
            <w:pPr>
              <w:spacing w:before="80" w:after="80"/>
              <w:ind w:firstLine="284"/>
              <w:jc w:val="center"/>
              <w:rPr>
                <w:rFonts w:ascii="Cambria" w:hAnsi="Cambria"/>
              </w:rPr>
            </w:pPr>
            <w:r w:rsidRPr="00831C59">
              <w:rPr>
                <w:rFonts w:ascii="Cambria" w:hAnsi="Cambria"/>
              </w:rPr>
              <w:t>x</w:t>
            </w:r>
          </w:p>
        </w:tc>
        <w:tc>
          <w:tcPr>
            <w:tcW w:w="2015" w:type="dxa"/>
          </w:tcPr>
          <w:p w:rsidR="003504C0" w:rsidRPr="00831C59" w:rsidRDefault="003504C0" w:rsidP="00E86B60">
            <w:pPr>
              <w:spacing w:before="80" w:after="80"/>
              <w:ind w:firstLine="284"/>
              <w:jc w:val="center"/>
              <w:rPr>
                <w:rFonts w:ascii="Cambria" w:hAnsi="Cambria"/>
              </w:rPr>
            </w:pPr>
            <w:r w:rsidRPr="00831C59">
              <w:rPr>
                <w:rFonts w:ascii="Cambria" w:hAnsi="Cambria"/>
              </w:rPr>
              <w:t>x</w:t>
            </w:r>
          </w:p>
        </w:tc>
      </w:tr>
      <w:tr w:rsidR="003504C0" w:rsidRPr="00831C59" w:rsidTr="00094DBA">
        <w:tc>
          <w:tcPr>
            <w:tcW w:w="1724" w:type="dxa"/>
          </w:tcPr>
          <w:p w:rsidR="003504C0" w:rsidRPr="00831C59" w:rsidRDefault="003504C0" w:rsidP="00E86B60">
            <w:pPr>
              <w:spacing w:before="80" w:after="80"/>
              <w:ind w:firstLine="284"/>
              <w:jc w:val="center"/>
              <w:rPr>
                <w:rFonts w:ascii="Cambria" w:hAnsi="Cambria"/>
                <w:b/>
              </w:rPr>
            </w:pPr>
            <w:r w:rsidRPr="00831C59">
              <w:rPr>
                <w:rFonts w:ascii="Cambria" w:hAnsi="Cambria"/>
              </w:rPr>
              <w:t>Hasta Gizliliği</w:t>
            </w:r>
          </w:p>
        </w:tc>
        <w:tc>
          <w:tcPr>
            <w:tcW w:w="1790" w:type="dxa"/>
          </w:tcPr>
          <w:p w:rsidR="003504C0" w:rsidRPr="00831C59" w:rsidRDefault="003504C0" w:rsidP="00E86B60">
            <w:pPr>
              <w:spacing w:before="80" w:after="80"/>
              <w:ind w:firstLine="284"/>
              <w:jc w:val="center"/>
              <w:rPr>
                <w:rFonts w:ascii="Cambria" w:hAnsi="Cambria"/>
              </w:rPr>
            </w:pPr>
            <w:r w:rsidRPr="00831C59">
              <w:rPr>
                <w:rFonts w:ascii="Cambria" w:hAnsi="Cambria"/>
              </w:rPr>
              <w:t>x</w:t>
            </w:r>
          </w:p>
        </w:tc>
        <w:tc>
          <w:tcPr>
            <w:tcW w:w="1807" w:type="dxa"/>
          </w:tcPr>
          <w:p w:rsidR="003504C0" w:rsidRPr="00831C59" w:rsidRDefault="003504C0" w:rsidP="00E86B60">
            <w:pPr>
              <w:spacing w:before="80" w:after="80"/>
              <w:ind w:firstLine="284"/>
              <w:jc w:val="center"/>
              <w:rPr>
                <w:rFonts w:ascii="Cambria" w:hAnsi="Cambria"/>
              </w:rPr>
            </w:pPr>
            <w:r w:rsidRPr="00831C59">
              <w:rPr>
                <w:rFonts w:ascii="Cambria" w:hAnsi="Cambria"/>
              </w:rPr>
              <w:t>x</w:t>
            </w:r>
          </w:p>
        </w:tc>
        <w:tc>
          <w:tcPr>
            <w:tcW w:w="2015" w:type="dxa"/>
          </w:tcPr>
          <w:p w:rsidR="003504C0" w:rsidRPr="00831C59" w:rsidRDefault="003504C0" w:rsidP="00E86B60">
            <w:pPr>
              <w:spacing w:before="80" w:after="80"/>
              <w:ind w:firstLine="284"/>
              <w:jc w:val="center"/>
              <w:rPr>
                <w:rFonts w:ascii="Cambria" w:hAnsi="Cambria"/>
              </w:rPr>
            </w:pPr>
            <w:r w:rsidRPr="00831C59">
              <w:rPr>
                <w:rFonts w:ascii="Cambria" w:hAnsi="Cambria"/>
              </w:rPr>
              <w:t>x</w:t>
            </w:r>
          </w:p>
        </w:tc>
      </w:tr>
      <w:tr w:rsidR="003504C0" w:rsidRPr="00831C59" w:rsidTr="00094DBA">
        <w:tc>
          <w:tcPr>
            <w:tcW w:w="1724" w:type="dxa"/>
          </w:tcPr>
          <w:p w:rsidR="003504C0" w:rsidRPr="00831C59" w:rsidRDefault="003504C0" w:rsidP="00E86B60">
            <w:pPr>
              <w:spacing w:before="80" w:after="80"/>
              <w:ind w:firstLine="284"/>
              <w:jc w:val="center"/>
              <w:rPr>
                <w:rFonts w:ascii="Cambria" w:hAnsi="Cambria"/>
                <w:b/>
              </w:rPr>
            </w:pPr>
            <w:r w:rsidRPr="00831C59">
              <w:rPr>
                <w:rFonts w:ascii="Cambria" w:hAnsi="Cambria"/>
              </w:rPr>
              <w:t>Yapılan İşlem Görüntüleri</w:t>
            </w:r>
          </w:p>
        </w:tc>
        <w:tc>
          <w:tcPr>
            <w:tcW w:w="1790" w:type="dxa"/>
          </w:tcPr>
          <w:p w:rsidR="003504C0" w:rsidRPr="00831C59" w:rsidRDefault="003504C0" w:rsidP="00E86B60">
            <w:pPr>
              <w:spacing w:before="80" w:after="80"/>
              <w:ind w:firstLine="284"/>
              <w:jc w:val="center"/>
              <w:rPr>
                <w:rFonts w:ascii="Cambria" w:hAnsi="Cambria"/>
              </w:rPr>
            </w:pPr>
            <w:r w:rsidRPr="00831C59">
              <w:rPr>
                <w:rFonts w:ascii="MS Gothic" w:eastAsia="MS Gothic" w:hAnsi="MS Gothic" w:cs="MS Gothic" w:hint="eastAsia"/>
              </w:rPr>
              <w:t>✓</w:t>
            </w:r>
          </w:p>
        </w:tc>
        <w:tc>
          <w:tcPr>
            <w:tcW w:w="1807" w:type="dxa"/>
          </w:tcPr>
          <w:p w:rsidR="003504C0" w:rsidRPr="00831C59" w:rsidRDefault="003504C0" w:rsidP="00E86B60">
            <w:pPr>
              <w:spacing w:before="80" w:after="80"/>
              <w:ind w:firstLine="284"/>
              <w:jc w:val="center"/>
              <w:rPr>
                <w:rFonts w:ascii="Cambria" w:hAnsi="Cambria"/>
              </w:rPr>
            </w:pPr>
            <w:r w:rsidRPr="00831C59">
              <w:rPr>
                <w:rFonts w:ascii="MS Gothic" w:eastAsia="MS Gothic" w:hAnsi="MS Gothic" w:cs="MS Gothic" w:hint="eastAsia"/>
              </w:rPr>
              <w:t>✓</w:t>
            </w:r>
          </w:p>
        </w:tc>
        <w:tc>
          <w:tcPr>
            <w:tcW w:w="2015" w:type="dxa"/>
          </w:tcPr>
          <w:p w:rsidR="003504C0" w:rsidRPr="00831C59" w:rsidRDefault="003504C0" w:rsidP="00E86B60">
            <w:pPr>
              <w:spacing w:before="80" w:after="80"/>
              <w:ind w:firstLine="284"/>
              <w:jc w:val="center"/>
              <w:rPr>
                <w:rFonts w:ascii="Cambria" w:hAnsi="Cambria"/>
              </w:rPr>
            </w:pPr>
            <w:r w:rsidRPr="00831C59">
              <w:rPr>
                <w:rFonts w:ascii="Cambria" w:hAnsi="Cambria"/>
              </w:rPr>
              <w:t>x</w:t>
            </w:r>
          </w:p>
        </w:tc>
      </w:tr>
    </w:tbl>
    <w:p w:rsidR="00F31ACC" w:rsidRPr="00831C59" w:rsidRDefault="00F31ACC" w:rsidP="00E86B60">
      <w:pPr>
        <w:spacing w:before="80" w:after="80" w:line="240" w:lineRule="auto"/>
        <w:ind w:firstLine="284"/>
        <w:jc w:val="both"/>
        <w:rPr>
          <w:rFonts w:ascii="Cambria" w:hAnsi="Cambria"/>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rsidR="00F31ACC" w:rsidRPr="00831C59" w:rsidRDefault="00F31ACC" w:rsidP="00E86B60">
      <w:pPr>
        <w:spacing w:before="80" w:after="80" w:line="240" w:lineRule="auto"/>
        <w:ind w:firstLine="284"/>
        <w:jc w:val="both"/>
        <w:rPr>
          <w:rFonts w:ascii="Cambria" w:hAnsi="Cambria"/>
        </w:rPr>
      </w:pPr>
    </w:p>
    <w:p w:rsidR="00F31ACC" w:rsidRPr="00831C59" w:rsidRDefault="00F31ACC" w:rsidP="00E86B60">
      <w:pPr>
        <w:spacing w:before="80" w:after="80" w:line="240" w:lineRule="auto"/>
        <w:ind w:firstLine="284"/>
        <w:jc w:val="both"/>
        <w:rPr>
          <w:rFonts w:ascii="Cambria" w:hAnsi="Cambria"/>
        </w:rPr>
      </w:pPr>
    </w:p>
    <w:p w:rsidR="003504C0" w:rsidRPr="00831C59" w:rsidRDefault="003504C0" w:rsidP="00E86B60">
      <w:pPr>
        <w:spacing w:before="80" w:after="80" w:line="240" w:lineRule="auto"/>
        <w:ind w:firstLine="284"/>
        <w:jc w:val="both"/>
        <w:rPr>
          <w:rFonts w:ascii="Cambria" w:hAnsi="Cambria"/>
        </w:rPr>
      </w:pPr>
    </w:p>
    <w:p w:rsidR="003504C0" w:rsidRPr="00831C59" w:rsidRDefault="003504C0" w:rsidP="00E86B60">
      <w:pPr>
        <w:spacing w:before="80" w:after="80" w:line="240" w:lineRule="auto"/>
        <w:ind w:firstLine="284"/>
        <w:jc w:val="both"/>
        <w:rPr>
          <w:rFonts w:ascii="Cambria" w:hAnsi="Cambria"/>
        </w:rPr>
      </w:pPr>
    </w:p>
    <w:p w:rsidR="00BC3F9C" w:rsidRPr="00831C59" w:rsidRDefault="00BC3F9C" w:rsidP="00E86B60">
      <w:pPr>
        <w:spacing w:before="80" w:after="80" w:line="240" w:lineRule="auto"/>
        <w:ind w:firstLine="284"/>
        <w:jc w:val="both"/>
        <w:rPr>
          <w:rFonts w:ascii="Cambria" w:hAnsi="Cambria"/>
        </w:rPr>
      </w:pPr>
    </w:p>
    <w:p w:rsidR="008455CF" w:rsidRPr="00831C59" w:rsidRDefault="008455CF" w:rsidP="00E86B60">
      <w:pPr>
        <w:spacing w:before="80" w:after="80" w:line="240" w:lineRule="auto"/>
        <w:ind w:firstLine="284"/>
        <w:jc w:val="both"/>
        <w:rPr>
          <w:rFonts w:ascii="Cambria" w:hAnsi="Cambria"/>
        </w:rPr>
      </w:pPr>
    </w:p>
    <w:p w:rsidR="008455CF" w:rsidRPr="00831C59" w:rsidRDefault="008455CF" w:rsidP="00E86B60">
      <w:pPr>
        <w:spacing w:before="80" w:after="80" w:line="240" w:lineRule="auto"/>
        <w:ind w:firstLine="284"/>
        <w:jc w:val="both"/>
        <w:rPr>
          <w:rFonts w:ascii="Cambria" w:hAnsi="Cambria"/>
        </w:rPr>
      </w:pPr>
    </w:p>
    <w:p w:rsidR="008455CF" w:rsidRPr="00831C59" w:rsidRDefault="008455CF" w:rsidP="00E86B60">
      <w:pPr>
        <w:spacing w:before="80" w:after="80" w:line="240" w:lineRule="auto"/>
        <w:ind w:firstLine="284"/>
        <w:jc w:val="both"/>
        <w:rPr>
          <w:rFonts w:ascii="Cambria" w:hAnsi="Cambria"/>
        </w:rPr>
      </w:pPr>
    </w:p>
    <w:p w:rsidR="008455CF" w:rsidRPr="00831C59" w:rsidRDefault="008455CF" w:rsidP="00E86B60">
      <w:pPr>
        <w:spacing w:before="80" w:after="80" w:line="240" w:lineRule="auto"/>
        <w:ind w:firstLine="284"/>
        <w:jc w:val="center"/>
        <w:rPr>
          <w:rFonts w:ascii="Cambria" w:hAnsi="Cambria"/>
          <w:i/>
        </w:rPr>
      </w:pPr>
      <w:r w:rsidRPr="00831C59">
        <w:rPr>
          <w:rFonts w:ascii="Cambria" w:hAnsi="Cambria"/>
          <w:i/>
        </w:rPr>
        <w:t>Tablo: 1.6 Kişisel Paylaşım İstatistikleri</w:t>
      </w:r>
    </w:p>
    <w:p w:rsidR="00CC1F6D" w:rsidRPr="00831C59" w:rsidRDefault="00CC1F6D" w:rsidP="00E86B60">
      <w:pPr>
        <w:spacing w:before="80" w:after="80" w:line="240" w:lineRule="auto"/>
        <w:ind w:firstLine="284"/>
        <w:jc w:val="both"/>
        <w:rPr>
          <w:rFonts w:ascii="Cambria" w:hAnsi="Cambria"/>
        </w:rPr>
      </w:pPr>
    </w:p>
    <w:p w:rsidR="00094DBA" w:rsidRDefault="00BD121C" w:rsidP="00E86B60">
      <w:pPr>
        <w:spacing w:before="80" w:after="80" w:line="240" w:lineRule="auto"/>
        <w:ind w:firstLine="284"/>
        <w:jc w:val="both"/>
        <w:rPr>
          <w:rFonts w:ascii="Cambria" w:hAnsi="Cambria"/>
        </w:rPr>
      </w:pPr>
      <w:r w:rsidRPr="00831C59">
        <w:rPr>
          <w:rFonts w:ascii="Cambria" w:hAnsi="Cambria"/>
        </w:rPr>
        <w:t>Tabloya göre, @fba_estetik adlı hesap paylaşımlarında kişisel paylaşımlara da yer vermektedir. Söz konusu hesap kendilerine başvuran hastaların kişisel bilgilerine yer vermemiş olsa da hastanın fotoğraflarını paylaşarak hasta gizliliğini ihlal etmektedir. Aynı doğrultuda yapılan işlem görüntülerine yer vererek kişisel mahremiyet alanını aşma</w:t>
      </w:r>
      <w:r w:rsidR="005E707C" w:rsidRPr="00831C59">
        <w:rPr>
          <w:rFonts w:ascii="Cambria" w:hAnsi="Cambria"/>
        </w:rPr>
        <w:t xml:space="preserve">ktadır. Genel </w:t>
      </w:r>
      <w:r w:rsidR="00CC1F6D" w:rsidRPr="00831C59">
        <w:rPr>
          <w:rFonts w:ascii="Cambria" w:hAnsi="Cambria"/>
        </w:rPr>
        <w:t>bağlamda</w:t>
      </w:r>
      <w:r w:rsidR="005E707C" w:rsidRPr="00831C59">
        <w:rPr>
          <w:rFonts w:ascii="Cambria" w:hAnsi="Cambria"/>
        </w:rPr>
        <w:t xml:space="preserve"> I</w:t>
      </w:r>
      <w:r w:rsidRPr="00831C59">
        <w:rPr>
          <w:rFonts w:ascii="Cambria" w:hAnsi="Cambria"/>
        </w:rPr>
        <w:t>nstagram kullanıcılarının</w:t>
      </w:r>
      <w:r w:rsidR="005E707C" w:rsidRPr="00831C59">
        <w:rPr>
          <w:rFonts w:ascii="Cambria" w:hAnsi="Cambria"/>
        </w:rPr>
        <w:t xml:space="preserve"> küçük çocukların da olduğu düşünüldüğünde, bu durum bir etik ihlalidir. Söz konusu görsellerde travmatik unsurlar da bulunmakta, paylaşılan görsellerin gizil olması gerektiği düşünülmektedir. İnceleme devamında, @estetik_burun adlı hesap paylaşımlarında kişisel paylaşımlara da yer vermektedir. Hesap, kendilerine başvuran hastaların kişisel bilgilerine yer vermemiş olsa da benzer bir şekilde hastanın fotoğraflarını paylaşarak hasta gizliliğini ihlal etmektedir. Aynı doğrultuda yapılan işlem görüntülerine yer vererek kişisel mahremiyet alanın</w:t>
      </w:r>
      <w:r w:rsidR="000D22A0" w:rsidRPr="00831C59">
        <w:rPr>
          <w:rFonts w:ascii="Cambria" w:hAnsi="Cambria"/>
        </w:rPr>
        <w:t>ı aşmaktadır. Bu durumda da bir</w:t>
      </w:r>
      <w:r w:rsidR="005E707C" w:rsidRPr="00831C59">
        <w:rPr>
          <w:rFonts w:ascii="Cambria" w:hAnsi="Cambria"/>
        </w:rPr>
        <w:t xml:space="preserve"> ihlal yine söz konusudur. Son olarak @drpeyamiduman adlı hesap paylaşımlarında diğer hesaplarda da olduğu gibi kişisel paylaşımlarına yer vermektedir. Hasta gizliliği göz ardı edilmiş ve yapılan işlem görüntüleri bu hesapta da </w:t>
      </w:r>
    </w:p>
    <w:p w:rsidR="00BD121C" w:rsidRPr="00831C59" w:rsidRDefault="005E707C" w:rsidP="00E86B60">
      <w:pPr>
        <w:spacing w:before="80" w:after="80" w:line="240" w:lineRule="auto"/>
        <w:ind w:firstLine="284"/>
        <w:jc w:val="both"/>
        <w:rPr>
          <w:rFonts w:ascii="Cambria" w:hAnsi="Cambria"/>
        </w:rPr>
      </w:pPr>
      <w:r w:rsidRPr="00831C59">
        <w:rPr>
          <w:rFonts w:ascii="Cambria" w:hAnsi="Cambria"/>
        </w:rPr>
        <w:t xml:space="preserve">paylaşılmıştır. </w:t>
      </w:r>
    </w:p>
    <w:tbl>
      <w:tblPr>
        <w:tblStyle w:val="TabloKlavuzu"/>
        <w:tblpPr w:leftFromText="141" w:rightFromText="141" w:vertAnchor="text" w:tblpXSpec="center" w:tblpY="1"/>
        <w:tblW w:w="9320" w:type="dxa"/>
        <w:tblLook w:val="04A0" w:firstRow="1" w:lastRow="0" w:firstColumn="1" w:lastColumn="0" w:noHBand="0" w:noVBand="1"/>
      </w:tblPr>
      <w:tblGrid>
        <w:gridCol w:w="1327"/>
        <w:gridCol w:w="1623"/>
        <w:gridCol w:w="1220"/>
        <w:gridCol w:w="1679"/>
        <w:gridCol w:w="1033"/>
        <w:gridCol w:w="1313"/>
        <w:gridCol w:w="1125"/>
      </w:tblGrid>
      <w:tr w:rsidR="0023571C" w:rsidRPr="00831C59" w:rsidTr="00094DBA">
        <w:trPr>
          <w:trHeight w:val="1034"/>
        </w:trPr>
        <w:tc>
          <w:tcPr>
            <w:tcW w:w="1327" w:type="dxa"/>
          </w:tcPr>
          <w:p w:rsidR="004578DC" w:rsidRPr="00776E25" w:rsidRDefault="0023571C" w:rsidP="00E86B60">
            <w:pPr>
              <w:spacing w:before="80" w:after="80"/>
              <w:rPr>
                <w:rFonts w:ascii="Cambria" w:hAnsi="Cambria"/>
                <w:sz w:val="18"/>
                <w:szCs w:val="18"/>
              </w:rPr>
            </w:pPr>
            <w:r w:rsidRPr="00776E25">
              <w:rPr>
                <w:rFonts w:ascii="Cambria" w:hAnsi="Cambria"/>
                <w:sz w:val="18"/>
                <w:szCs w:val="18"/>
              </w:rPr>
              <w:lastRenderedPageBreak/>
              <w:t>Gönderiler</w:t>
            </w:r>
          </w:p>
        </w:tc>
        <w:tc>
          <w:tcPr>
            <w:tcW w:w="1623" w:type="dxa"/>
          </w:tcPr>
          <w:p w:rsidR="004578DC" w:rsidRPr="00776E25" w:rsidRDefault="004578DC" w:rsidP="00E86B60">
            <w:pPr>
              <w:spacing w:before="80" w:after="80"/>
              <w:rPr>
                <w:rFonts w:ascii="Cambria" w:hAnsi="Cambria"/>
                <w:sz w:val="18"/>
                <w:szCs w:val="18"/>
              </w:rPr>
            </w:pPr>
            <w:r w:rsidRPr="00776E25">
              <w:rPr>
                <w:rFonts w:ascii="Cambria" w:hAnsi="Cambria"/>
                <w:sz w:val="18"/>
                <w:szCs w:val="18"/>
              </w:rPr>
              <w:t>Otonomi İlkesi</w:t>
            </w:r>
          </w:p>
        </w:tc>
        <w:tc>
          <w:tcPr>
            <w:tcW w:w="1220" w:type="dxa"/>
          </w:tcPr>
          <w:p w:rsidR="004578DC" w:rsidRPr="00776E25" w:rsidRDefault="004578DC" w:rsidP="00E86B60">
            <w:pPr>
              <w:spacing w:before="80" w:after="80"/>
              <w:rPr>
                <w:rFonts w:ascii="Cambria" w:hAnsi="Cambria"/>
                <w:sz w:val="18"/>
                <w:szCs w:val="18"/>
              </w:rPr>
            </w:pPr>
            <w:r w:rsidRPr="00776E25">
              <w:rPr>
                <w:rFonts w:ascii="Cambria" w:hAnsi="Cambria"/>
                <w:sz w:val="18"/>
                <w:szCs w:val="18"/>
              </w:rPr>
              <w:t>Yararlılık İlkesi</w:t>
            </w:r>
          </w:p>
        </w:tc>
        <w:tc>
          <w:tcPr>
            <w:tcW w:w="1679" w:type="dxa"/>
          </w:tcPr>
          <w:p w:rsidR="004578DC" w:rsidRPr="00776E25" w:rsidRDefault="004578DC" w:rsidP="00E86B60">
            <w:pPr>
              <w:spacing w:before="80" w:after="80"/>
              <w:rPr>
                <w:rFonts w:ascii="Cambria" w:hAnsi="Cambria"/>
                <w:sz w:val="18"/>
                <w:szCs w:val="18"/>
              </w:rPr>
            </w:pPr>
            <w:r w:rsidRPr="00776E25">
              <w:rPr>
                <w:rFonts w:ascii="Cambria" w:hAnsi="Cambria"/>
                <w:sz w:val="18"/>
                <w:szCs w:val="18"/>
              </w:rPr>
              <w:t>Aydınlatılmış Onam İlkesi</w:t>
            </w:r>
          </w:p>
        </w:tc>
        <w:tc>
          <w:tcPr>
            <w:tcW w:w="1033" w:type="dxa"/>
          </w:tcPr>
          <w:p w:rsidR="004578DC" w:rsidRPr="00776E25" w:rsidRDefault="004578DC" w:rsidP="00E86B60">
            <w:pPr>
              <w:spacing w:before="80" w:after="80"/>
              <w:rPr>
                <w:rFonts w:ascii="Cambria" w:hAnsi="Cambria"/>
                <w:sz w:val="18"/>
                <w:szCs w:val="18"/>
              </w:rPr>
            </w:pPr>
            <w:r w:rsidRPr="00776E25">
              <w:rPr>
                <w:rFonts w:ascii="Cambria" w:hAnsi="Cambria"/>
                <w:sz w:val="18"/>
                <w:szCs w:val="18"/>
              </w:rPr>
              <w:t>Adalet İlkesi</w:t>
            </w:r>
          </w:p>
        </w:tc>
        <w:tc>
          <w:tcPr>
            <w:tcW w:w="1313" w:type="dxa"/>
          </w:tcPr>
          <w:p w:rsidR="004578DC" w:rsidRPr="00776E25" w:rsidRDefault="004578DC" w:rsidP="00E86B60">
            <w:pPr>
              <w:spacing w:before="80" w:after="80"/>
              <w:rPr>
                <w:rFonts w:ascii="Cambria" w:hAnsi="Cambria"/>
                <w:sz w:val="18"/>
                <w:szCs w:val="18"/>
              </w:rPr>
            </w:pPr>
            <w:r w:rsidRPr="00776E25">
              <w:rPr>
                <w:rFonts w:ascii="Cambria" w:hAnsi="Cambria"/>
                <w:sz w:val="18"/>
                <w:szCs w:val="18"/>
              </w:rPr>
              <w:t>Dürüstlük ve Doğruluk İlkesi</w:t>
            </w:r>
          </w:p>
        </w:tc>
        <w:tc>
          <w:tcPr>
            <w:tcW w:w="1125" w:type="dxa"/>
          </w:tcPr>
          <w:p w:rsidR="004578DC" w:rsidRPr="00776E25" w:rsidRDefault="004578DC" w:rsidP="00E86B60">
            <w:pPr>
              <w:spacing w:before="80" w:after="80"/>
              <w:rPr>
                <w:rFonts w:ascii="Cambria" w:hAnsi="Cambria"/>
                <w:sz w:val="18"/>
                <w:szCs w:val="18"/>
              </w:rPr>
            </w:pPr>
            <w:r w:rsidRPr="00776E25">
              <w:rPr>
                <w:rFonts w:ascii="Cambria" w:hAnsi="Cambria"/>
                <w:sz w:val="18"/>
                <w:szCs w:val="18"/>
              </w:rPr>
              <w:t xml:space="preserve">Sır Saklama </w:t>
            </w:r>
            <w:r w:rsidR="00776E25" w:rsidRPr="00776E25">
              <w:rPr>
                <w:rFonts w:ascii="Cambria" w:hAnsi="Cambria"/>
                <w:sz w:val="18"/>
                <w:szCs w:val="18"/>
              </w:rPr>
              <w:t>İlkesi</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1</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2</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20"/>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3</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4</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5</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6</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7</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20"/>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8</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9</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10</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11</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12</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20"/>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13</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14</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15</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16</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17</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r>
      <w:tr w:rsidR="0023571C" w:rsidRPr="00831C59" w:rsidTr="00094DBA">
        <w:trPr>
          <w:trHeight w:val="520"/>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18</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r w:rsidR="0023571C" w:rsidRPr="00831C59" w:rsidTr="00094DBA">
        <w:trPr>
          <w:trHeight w:val="507"/>
        </w:trPr>
        <w:tc>
          <w:tcPr>
            <w:tcW w:w="1327" w:type="dxa"/>
          </w:tcPr>
          <w:p w:rsidR="004578DC" w:rsidRPr="00831C59" w:rsidRDefault="004578DC" w:rsidP="00E86B60">
            <w:pPr>
              <w:spacing w:before="80" w:after="80"/>
              <w:ind w:firstLine="284"/>
              <w:jc w:val="center"/>
              <w:rPr>
                <w:rFonts w:ascii="Cambria" w:hAnsi="Cambria"/>
                <w:b/>
              </w:rPr>
            </w:pPr>
            <w:r w:rsidRPr="00831C59">
              <w:rPr>
                <w:rFonts w:ascii="Cambria" w:hAnsi="Cambria"/>
              </w:rPr>
              <w:t>19</w:t>
            </w:r>
          </w:p>
        </w:tc>
        <w:tc>
          <w:tcPr>
            <w:tcW w:w="1623"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220"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679"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033"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c>
          <w:tcPr>
            <w:tcW w:w="1313" w:type="dxa"/>
          </w:tcPr>
          <w:p w:rsidR="004578DC" w:rsidRPr="00831C59" w:rsidRDefault="0023571C" w:rsidP="00E86B60">
            <w:pPr>
              <w:spacing w:before="80" w:after="80"/>
              <w:ind w:firstLine="284"/>
              <w:jc w:val="center"/>
              <w:rPr>
                <w:rFonts w:ascii="Cambria" w:hAnsi="Cambria"/>
                <w:b/>
              </w:rPr>
            </w:pPr>
            <w:r w:rsidRPr="00831C59">
              <w:rPr>
                <w:rFonts w:ascii="Cambria" w:hAnsi="Cambria"/>
                <w:b/>
              </w:rPr>
              <w:t>x</w:t>
            </w:r>
          </w:p>
        </w:tc>
        <w:tc>
          <w:tcPr>
            <w:tcW w:w="1125" w:type="dxa"/>
          </w:tcPr>
          <w:p w:rsidR="004578DC" w:rsidRPr="00831C59" w:rsidRDefault="0023571C" w:rsidP="00E86B60">
            <w:pPr>
              <w:spacing w:before="80" w:after="80"/>
              <w:ind w:firstLine="284"/>
              <w:jc w:val="center"/>
              <w:rPr>
                <w:rFonts w:ascii="Cambria" w:hAnsi="Cambria"/>
                <w:b/>
              </w:rPr>
            </w:pPr>
            <w:r w:rsidRPr="00831C59">
              <w:rPr>
                <w:rFonts w:ascii="MS Gothic" w:eastAsia="MS Gothic" w:hAnsi="MS Gothic" w:cs="MS Gothic" w:hint="eastAsia"/>
                <w:b/>
              </w:rPr>
              <w:t>✓</w:t>
            </w:r>
          </w:p>
        </w:tc>
      </w:tr>
    </w:tbl>
    <w:p w:rsidR="004578DC" w:rsidRPr="00831C59" w:rsidRDefault="008455CF" w:rsidP="00E86B60">
      <w:pPr>
        <w:spacing w:before="80" w:after="80" w:line="240" w:lineRule="auto"/>
        <w:ind w:firstLine="284"/>
        <w:jc w:val="center"/>
        <w:rPr>
          <w:rFonts w:ascii="Cambria" w:hAnsi="Cambria"/>
          <w:i/>
        </w:rPr>
      </w:pPr>
      <w:r w:rsidRPr="00831C59">
        <w:rPr>
          <w:rFonts w:ascii="Cambria" w:hAnsi="Cambria"/>
          <w:i/>
        </w:rPr>
        <w:t>Tablo: 1.7 Paylaşımlarda Kişisel Bilgi İstatistikleri</w:t>
      </w:r>
    </w:p>
    <w:p w:rsidR="00CC1F6D" w:rsidRPr="00831C59" w:rsidRDefault="00CC1F6D" w:rsidP="00E86B60">
      <w:pPr>
        <w:spacing w:before="80" w:after="80" w:line="240" w:lineRule="auto"/>
        <w:ind w:firstLine="284"/>
        <w:jc w:val="both"/>
        <w:rPr>
          <w:rFonts w:ascii="Cambria" w:hAnsi="Cambria"/>
        </w:rPr>
      </w:pPr>
    </w:p>
    <w:p w:rsidR="00035BC4" w:rsidRPr="00831C59" w:rsidRDefault="00756E2D" w:rsidP="00E86B60">
      <w:pPr>
        <w:spacing w:before="80" w:after="80" w:line="240" w:lineRule="auto"/>
        <w:ind w:firstLine="284"/>
        <w:jc w:val="both"/>
        <w:rPr>
          <w:rFonts w:ascii="Cambria" w:hAnsi="Cambria"/>
        </w:rPr>
      </w:pPr>
      <w:r w:rsidRPr="00831C59">
        <w:rPr>
          <w:rFonts w:ascii="Cambria" w:hAnsi="Cambria"/>
        </w:rPr>
        <w:t>Genel bir analizde incelenen toplam 3 ayrı Instagram adresindeki 19 adet gönderide, hastaların kişisel bilgilerine yer verilmemiştir.</w:t>
      </w:r>
      <w:r w:rsidR="004578DC" w:rsidRPr="00831C59">
        <w:rPr>
          <w:rFonts w:ascii="Cambria" w:hAnsi="Cambria"/>
        </w:rPr>
        <w:t xml:space="preserve"> Bu da seçili sağlayıcılar tarafından tığ etiğinde yer alan otonomi ilkesine bağlı kalındığını ve etik dışı bir yaptırımın sağlanmadığı göstermektedir. </w:t>
      </w:r>
      <w:r w:rsidRPr="00831C59">
        <w:rPr>
          <w:rFonts w:ascii="Cambria" w:hAnsi="Cambria"/>
        </w:rPr>
        <w:t xml:space="preserve"> Ancak gönderilerin % 78’nde hastaya ait fiziksel görüntüler ve yazılı referanslar yer almaktadır. </w:t>
      </w:r>
      <w:r w:rsidR="004578DC" w:rsidRPr="00831C59">
        <w:rPr>
          <w:rFonts w:ascii="Cambria" w:hAnsi="Cambria"/>
        </w:rPr>
        <w:t xml:space="preserve">Bu durum sır saklama ilkesinin dışında yer alıyor olsa da, hasta nezdinde alınmış izinler ile birlikte etik ihlal çerçevesinin içerisinde yer almamaktadır. </w:t>
      </w:r>
      <w:r w:rsidR="004578DC" w:rsidRPr="00831C59">
        <w:rPr>
          <w:rFonts w:ascii="Cambria" w:hAnsi="Cambria"/>
        </w:rPr>
        <w:lastRenderedPageBreak/>
        <w:t xml:space="preserve">Genel bir bağlamda ise gönderilen % 80’inde tıp etiğinde yer alan yararlılık, aydınlatılmış onam, adalet, dürüstlük ve doğruluk ilkelerinin çerçevesinde yayımlar hazırlanmıştır. Tam bir eksendeki % 78’lik oranda yer alan otonomi ve sık saklama ilkesinin dışında olduğu düşünülen gönderiler ise hastadan alınan yazılı ve sözlü izinler ile birlikte etik ihlali ifade etmemektedir. </w:t>
      </w:r>
    </w:p>
    <w:p w:rsidR="005E707C" w:rsidRPr="00831C59" w:rsidRDefault="005E707C" w:rsidP="00E86B60">
      <w:pPr>
        <w:spacing w:before="80" w:after="80" w:line="240" w:lineRule="auto"/>
        <w:ind w:firstLine="284"/>
        <w:jc w:val="both"/>
        <w:rPr>
          <w:rFonts w:ascii="Cambria" w:hAnsi="Cambria"/>
        </w:rPr>
      </w:pPr>
    </w:p>
    <w:p w:rsidR="00A32ECC" w:rsidRPr="00831C59" w:rsidRDefault="009F0595" w:rsidP="00E86B60">
      <w:pPr>
        <w:spacing w:before="80" w:after="80" w:line="240" w:lineRule="auto"/>
        <w:ind w:firstLine="284"/>
        <w:jc w:val="both"/>
        <w:rPr>
          <w:rFonts w:ascii="Cambria" w:hAnsi="Cambria"/>
          <w:b/>
        </w:rPr>
      </w:pPr>
      <w:r>
        <w:rPr>
          <w:rFonts w:ascii="Cambria" w:hAnsi="Cambria"/>
          <w:b/>
        </w:rPr>
        <w:t>Sonuç v</w:t>
      </w:r>
      <w:r w:rsidRPr="00831C59">
        <w:rPr>
          <w:rFonts w:ascii="Cambria" w:hAnsi="Cambria"/>
          <w:b/>
        </w:rPr>
        <w:t>e Öneriler</w:t>
      </w:r>
    </w:p>
    <w:p w:rsidR="00A32ECC" w:rsidRPr="00831C59" w:rsidRDefault="00A32ECC" w:rsidP="00E86B60">
      <w:pPr>
        <w:spacing w:before="80" w:after="80" w:line="240" w:lineRule="auto"/>
        <w:ind w:firstLine="284"/>
        <w:jc w:val="both"/>
        <w:rPr>
          <w:rFonts w:ascii="Cambria" w:hAnsi="Cambria"/>
        </w:rPr>
      </w:pPr>
      <w:r w:rsidRPr="00831C59">
        <w:rPr>
          <w:rFonts w:ascii="Cambria" w:hAnsi="Cambria"/>
        </w:rPr>
        <w:t xml:space="preserve">Genel bir değerlendirme ile seçili Instagram kullanıcıların incelenen hesaplarında seçili tarih aralığında 19 ayrı gönderi analiz edilmiştir. Bu analizler gönderilere sağlık sektöründeki yönetsel etik kaygılar olan otonomi, yararlılık, aydınlatılmış onam, adalet, dürüstlük ve doğruluk, sır saklama ilkeleri üzerinden uygulanmıştır. Bu uygulama ile birlikte gönderilerin çoğunda etik değerlerin dışına çıkmadığı, çıkan unsurlar üzerinde de hastadan alınan sözlü ve yazılı onamlarla bunun sağlanılabilir olduğu görülmektedir. </w:t>
      </w:r>
    </w:p>
    <w:p w:rsidR="00001E30" w:rsidRPr="00831C59" w:rsidRDefault="00001E30" w:rsidP="00E86B60">
      <w:pPr>
        <w:spacing w:before="80" w:after="80" w:line="240" w:lineRule="auto"/>
        <w:ind w:firstLine="284"/>
        <w:jc w:val="both"/>
        <w:rPr>
          <w:rFonts w:ascii="Cambria" w:hAnsi="Cambria"/>
        </w:rPr>
      </w:pPr>
      <w:r w:rsidRPr="00831C59">
        <w:rPr>
          <w:rFonts w:ascii="Cambria" w:hAnsi="Cambria"/>
        </w:rPr>
        <w:t xml:space="preserve">Sosyal medya platformları, birçok farklı alan ve sektörde kullanıldığı gibi sağlık sektöründe de çokça tercih edilen ve kullanılan bir alanı oluşturmaktadır. Ancak bu kullanımlar ile birlikte farklı etik sorunlar da beraberinde gelmektedir. Kişisel gizlilik ve mahremiyet üzerinde yeterince bilgi ve beceri sahibi olunamadığı takdirde bazı faktörler </w:t>
      </w:r>
      <w:r w:rsidR="00D91F73" w:rsidRPr="00831C59">
        <w:rPr>
          <w:rFonts w:ascii="Cambria" w:hAnsi="Cambria"/>
        </w:rPr>
        <w:t>işlevsizleşebilmekte</w:t>
      </w:r>
      <w:r w:rsidRPr="00831C59">
        <w:rPr>
          <w:rFonts w:ascii="Cambria" w:hAnsi="Cambria"/>
        </w:rPr>
        <w:t xml:space="preserve"> ve hatalar yapılabilmektedir. Ancak doğru sosyal medya kullanımı ve bilinçli bir biçemde uygulanan medya veya yeni medya okuryazarlığı söz konusu etik ihlallerin azaltımında ve ortadan kaldırılmasında aktif bir faktör olarak yer alabilmektedir. Sosyal medya araçlarının, kullanıcılar </w:t>
      </w:r>
      <w:r w:rsidR="00C657D0" w:rsidRPr="00831C59">
        <w:rPr>
          <w:rFonts w:ascii="Cambria" w:hAnsi="Cambria"/>
        </w:rPr>
        <w:t>dâhilinde</w:t>
      </w:r>
      <w:r w:rsidRPr="00831C59">
        <w:rPr>
          <w:rFonts w:ascii="Cambria" w:hAnsi="Cambria"/>
        </w:rPr>
        <w:t xml:space="preserve"> sağlık bilgi ve becerilerinin artmasında önemli bir etken olduğu yadsınamamaktadır. Ancak söz konusu bu önem eksenin doğru bilginin aktarımı ve dolaşımının mümkün hale getirilmesi ile birlikte etik kuralların da göz önünde </w:t>
      </w:r>
      <w:r w:rsidR="00C657D0" w:rsidRPr="00831C59">
        <w:rPr>
          <w:rFonts w:ascii="Cambria" w:hAnsi="Cambria"/>
        </w:rPr>
        <w:t>bulundurulması</w:t>
      </w:r>
      <w:r w:rsidRPr="00831C59">
        <w:rPr>
          <w:rFonts w:ascii="Cambria" w:hAnsi="Cambria"/>
        </w:rPr>
        <w:t xml:space="preserve"> gerekmektedir. Sağlığın en temel işlevselliği ile insan ve toplum yararını gözetmesi ve bu alandaki teşebbüslerinin </w:t>
      </w:r>
      <w:r w:rsidR="00C657D0" w:rsidRPr="00831C59">
        <w:rPr>
          <w:rFonts w:ascii="Cambria" w:hAnsi="Cambria"/>
        </w:rPr>
        <w:t>istem dışı</w:t>
      </w:r>
      <w:r w:rsidRPr="00831C59">
        <w:rPr>
          <w:rFonts w:ascii="Cambria" w:hAnsi="Cambria"/>
        </w:rPr>
        <w:t xml:space="preserve"> eylemlerle engellenmesi gerekmektedir. Dolayısıyla gerek sağlık sektöründe gerekse farklı kullanım alanlarında medya ve sosyal medya</w:t>
      </w:r>
      <w:r w:rsidR="00C657D0" w:rsidRPr="00831C59">
        <w:rPr>
          <w:rFonts w:ascii="Cambria" w:hAnsi="Cambria"/>
        </w:rPr>
        <w:t xml:space="preserve"> etik normlarının uygulanması ve aktif bir şekilde kullanılması beklenmektedir. Sağlık sektöründeki sosyal medya kullanımının temel amacının genelde toplum özelde ise insan sağlığının arttırılması ve bu </w:t>
      </w:r>
      <w:r w:rsidR="00CC1F6D" w:rsidRPr="00831C59">
        <w:rPr>
          <w:rFonts w:ascii="Cambria" w:hAnsi="Cambria"/>
        </w:rPr>
        <w:t>bağlamda</w:t>
      </w:r>
      <w:r w:rsidR="00C657D0" w:rsidRPr="00831C59">
        <w:rPr>
          <w:rFonts w:ascii="Cambria" w:hAnsi="Cambria"/>
        </w:rPr>
        <w:t xml:space="preserve"> çoğulluğun kazanılması olurken, söz konusu alandaki tanıtıcı reklam ve içeriklerinde koruyucu ve geliştirici olması gerekmektedir. </w:t>
      </w:r>
      <w:r w:rsidR="00184C2A" w:rsidRPr="00831C59">
        <w:rPr>
          <w:rFonts w:ascii="Cambria" w:hAnsi="Cambria"/>
        </w:rPr>
        <w:t xml:space="preserve">Ancak özellikle reklam verilebilirlik alanlarında bu unsurlar göz ardı edilebilmektedir. Hasta </w:t>
      </w:r>
      <w:r w:rsidR="00CC1F6D" w:rsidRPr="00831C59">
        <w:rPr>
          <w:rFonts w:ascii="Cambria" w:hAnsi="Cambria"/>
        </w:rPr>
        <w:t>açısından</w:t>
      </w:r>
      <w:r w:rsidR="00184C2A" w:rsidRPr="00831C59">
        <w:rPr>
          <w:rFonts w:ascii="Cambria" w:hAnsi="Cambria"/>
        </w:rPr>
        <w:t xml:space="preserve"> kişilerin özel bilgeleri paylaşılabilmekte ve kişilik ihlali ile mahremiyet olgusunun işlevsizleşmesi mümkün hale gelebilmektedir. Gelişen iletişim teknolojilerinin birçok alanda kullanılması dikkate değer bir etken olarak betimlenirken, bu değerin sağlık alanında kullanılması ayrıca bir dikkat unsuru teşkil etmektedir. Çünkü burada tartışılan konu insan sağlığıdır. Her bir yanlış yönlendirme ve özendirmeyle birlikte ortaya çıkacak olan bu tehlikeli durum, medya uzmanları tarafından hukuki bir bütünlük ile sağlanmalıdır. Özellikle yeni medya ve medya okuryazarlığı ile birlikte </w:t>
      </w:r>
      <w:r w:rsidR="00AB699A" w:rsidRPr="00831C59">
        <w:rPr>
          <w:rFonts w:ascii="Cambria" w:hAnsi="Cambria"/>
        </w:rPr>
        <w:t>yürütülmesi</w:t>
      </w:r>
      <w:r w:rsidR="00184C2A" w:rsidRPr="00831C59">
        <w:rPr>
          <w:rFonts w:ascii="Cambria" w:hAnsi="Cambria"/>
        </w:rPr>
        <w:t xml:space="preserve"> gereken bu durum, yalnızca söylemsel bir çerçevede değil, kolektif bir yapılanma ile denetlenmesi, yönlendirilmesi, araştırılması ve dikkat edilerek sunuma hazırlanması gereken bir eylemdir. </w:t>
      </w:r>
    </w:p>
    <w:p w:rsidR="00CC1F6D" w:rsidRPr="00831C59" w:rsidRDefault="00CC1F6D" w:rsidP="00E86B60">
      <w:pPr>
        <w:spacing w:before="80" w:after="80" w:line="240" w:lineRule="auto"/>
        <w:ind w:firstLine="284"/>
        <w:jc w:val="center"/>
        <w:rPr>
          <w:rFonts w:ascii="Cambria" w:hAnsi="Cambria"/>
          <w:b/>
        </w:rPr>
      </w:pPr>
    </w:p>
    <w:p w:rsidR="00CC1F6D" w:rsidRPr="00831C59" w:rsidRDefault="00CC1F6D" w:rsidP="00E86B60">
      <w:pPr>
        <w:spacing w:before="80" w:after="80" w:line="240" w:lineRule="auto"/>
        <w:ind w:firstLine="284"/>
        <w:jc w:val="center"/>
        <w:rPr>
          <w:rFonts w:ascii="Cambria" w:hAnsi="Cambria"/>
          <w:b/>
        </w:rPr>
      </w:pPr>
    </w:p>
    <w:p w:rsidR="00CC1F6D" w:rsidRPr="00831C59" w:rsidRDefault="00CC1F6D" w:rsidP="00831C59">
      <w:pPr>
        <w:spacing w:before="80" w:after="80" w:line="360" w:lineRule="auto"/>
        <w:ind w:firstLine="284"/>
        <w:jc w:val="center"/>
        <w:rPr>
          <w:rFonts w:ascii="Cambria" w:hAnsi="Cambria"/>
          <w:b/>
        </w:rPr>
      </w:pPr>
    </w:p>
    <w:p w:rsidR="009F0595" w:rsidRDefault="009F0595" w:rsidP="00831C59">
      <w:pPr>
        <w:spacing w:before="80" w:after="80" w:line="360" w:lineRule="auto"/>
        <w:ind w:firstLine="284"/>
        <w:jc w:val="center"/>
        <w:rPr>
          <w:rFonts w:ascii="Cambria" w:hAnsi="Cambria"/>
          <w:b/>
        </w:rPr>
      </w:pPr>
    </w:p>
    <w:p w:rsidR="009F0595" w:rsidRDefault="009F0595" w:rsidP="00831C59">
      <w:pPr>
        <w:spacing w:before="80" w:after="80" w:line="360" w:lineRule="auto"/>
        <w:ind w:firstLine="284"/>
        <w:jc w:val="center"/>
        <w:rPr>
          <w:rFonts w:ascii="Cambria" w:hAnsi="Cambria"/>
          <w:b/>
        </w:rPr>
      </w:pPr>
    </w:p>
    <w:p w:rsidR="0040783E" w:rsidRDefault="0040783E" w:rsidP="00E86B60">
      <w:pPr>
        <w:spacing w:before="80" w:after="80" w:line="360" w:lineRule="auto"/>
        <w:rPr>
          <w:rFonts w:ascii="Cambria" w:hAnsi="Cambria"/>
          <w:b/>
        </w:rPr>
      </w:pPr>
    </w:p>
    <w:p w:rsidR="00D91F73" w:rsidRPr="0040783E" w:rsidRDefault="0040783E" w:rsidP="0040783E">
      <w:pPr>
        <w:spacing w:before="80" w:after="80" w:line="360" w:lineRule="auto"/>
        <w:ind w:firstLine="284"/>
        <w:rPr>
          <w:rFonts w:ascii="Cambria" w:hAnsi="Cambria"/>
          <w:b/>
        </w:rPr>
      </w:pPr>
      <w:r w:rsidRPr="00831C59">
        <w:rPr>
          <w:rFonts w:ascii="Cambria" w:hAnsi="Cambria"/>
          <w:b/>
        </w:rPr>
        <w:lastRenderedPageBreak/>
        <w:t>Kaynakça</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AVCI,</w:t>
      </w:r>
      <w:r w:rsidR="003B025A" w:rsidRPr="00831C59">
        <w:rPr>
          <w:rFonts w:ascii="Cambria" w:hAnsi="Cambria"/>
        </w:rPr>
        <w:t xml:space="preserve"> K. (2017). Hekimlerin Sosyal Medya Kullanımı ve Etik. </w:t>
      </w:r>
      <w:r w:rsidR="003B025A" w:rsidRPr="00831C59">
        <w:rPr>
          <w:rFonts w:ascii="Cambria" w:hAnsi="Cambria"/>
          <w:i/>
        </w:rPr>
        <w:t>Turk J Public Health,</w:t>
      </w:r>
      <w:r w:rsidR="003B025A" w:rsidRPr="00831C59">
        <w:rPr>
          <w:rFonts w:ascii="Cambria" w:hAnsi="Cambria"/>
        </w:rPr>
        <w:t xml:space="preserve"> 16 (1): 48-57. </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BADİNİ</w:t>
      </w:r>
      <w:r w:rsidR="003B025A" w:rsidRPr="00831C59">
        <w:rPr>
          <w:rFonts w:ascii="Cambria" w:hAnsi="Cambria"/>
        </w:rPr>
        <w:t>, M. (2000). İletişim Tarihi. (Çev. G. Batuş). İstanbul: Avcıol Basım Yayın.</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DENECKE</w:t>
      </w:r>
      <w:r w:rsidR="003B025A" w:rsidRPr="00831C59">
        <w:rPr>
          <w:rFonts w:ascii="Cambria" w:hAnsi="Cambria"/>
        </w:rPr>
        <w:t>, K.</w:t>
      </w:r>
      <w:r w:rsidR="008455CF" w:rsidRPr="00831C59">
        <w:rPr>
          <w:rFonts w:ascii="Cambria" w:hAnsi="Cambria"/>
        </w:rPr>
        <w:t xml:space="preserve"> (2015)</w:t>
      </w:r>
      <w:r w:rsidR="003B025A" w:rsidRPr="00831C59">
        <w:rPr>
          <w:rFonts w:ascii="Cambria" w:hAnsi="Cambria"/>
        </w:rPr>
        <w:t xml:space="preserve">, Bamidis, P., Bond, C., Gaborron, E., Househ, M., Lau, A. Y., Mayer, M. A., </w:t>
      </w:r>
      <w:r w:rsidRPr="00831C59">
        <w:rPr>
          <w:rFonts w:ascii="Cambria" w:hAnsi="Cambria"/>
        </w:rPr>
        <w:t>MEROLLİ</w:t>
      </w:r>
      <w:r w:rsidR="003B025A" w:rsidRPr="00831C59">
        <w:rPr>
          <w:rFonts w:ascii="Cambria" w:hAnsi="Cambria"/>
        </w:rPr>
        <w:t xml:space="preserve">, M., Hansen, M. Ethical Issues of Social Media Usage in Healthcare. </w:t>
      </w:r>
      <w:r w:rsidR="003B025A" w:rsidRPr="00831C59">
        <w:rPr>
          <w:rFonts w:ascii="Cambria" w:hAnsi="Cambria"/>
          <w:i/>
        </w:rPr>
        <w:t>Yeard Med Inform,</w:t>
      </w:r>
      <w:r w:rsidR="003B025A" w:rsidRPr="00831C59">
        <w:rPr>
          <w:rFonts w:ascii="Cambria" w:hAnsi="Cambria"/>
        </w:rPr>
        <w:t xml:space="preserve"> 10 (1): 137-147.</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FARNAN</w:t>
      </w:r>
      <w:r w:rsidR="003B025A" w:rsidRPr="00831C59">
        <w:rPr>
          <w:rFonts w:ascii="Cambria" w:hAnsi="Cambria"/>
        </w:rPr>
        <w:t xml:space="preserve">, J. M., Snyder S. L., Worster B. K., Chaudhry H. J., Rhyne J. A., Arora, V. M. (2013). American College of Physicians Ethichs, Professionalism and Human Rights Committess; American College of Physicians Council of Associates; Federation of State Medical Boards Special Committee on Ethics and Professionalism. Online Medical Professionalism: Patient and Public Relationships: Rolicy Statement from the American College of Physicians and the Federation of State Medical Boards. </w:t>
      </w:r>
      <w:r w:rsidR="003B025A" w:rsidRPr="00831C59">
        <w:rPr>
          <w:rFonts w:ascii="Cambria" w:hAnsi="Cambria"/>
          <w:i/>
        </w:rPr>
        <w:t>Ann Intern Med,</w:t>
      </w:r>
      <w:r w:rsidR="003B025A" w:rsidRPr="00831C59">
        <w:rPr>
          <w:rFonts w:ascii="Cambria" w:hAnsi="Cambria"/>
        </w:rPr>
        <w:t xml:space="preserve"> 158 (8): 620-627. </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GAGNON</w:t>
      </w:r>
      <w:r w:rsidR="003B025A" w:rsidRPr="00831C59">
        <w:rPr>
          <w:rFonts w:ascii="Cambria" w:hAnsi="Cambria"/>
        </w:rPr>
        <w:t xml:space="preserve">, K., Sabus C. (2015). Professionalism in a Digital Age: Opportunities and Considerations for Using Social Media in Health Care. </w:t>
      </w:r>
      <w:r w:rsidR="003B025A" w:rsidRPr="00831C59">
        <w:rPr>
          <w:rFonts w:ascii="Cambria" w:hAnsi="Cambria"/>
          <w:i/>
        </w:rPr>
        <w:t>Phys Ther,</w:t>
      </w:r>
      <w:r w:rsidR="003B025A" w:rsidRPr="00831C59">
        <w:rPr>
          <w:rFonts w:ascii="Cambria" w:hAnsi="Cambria"/>
        </w:rPr>
        <w:t xml:space="preserve"> 95: 406-414. ,</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GENCER</w:t>
      </w:r>
      <w:r w:rsidR="003B025A" w:rsidRPr="00831C59">
        <w:rPr>
          <w:rFonts w:ascii="Cambria" w:hAnsi="Cambria"/>
        </w:rPr>
        <w:t xml:space="preserve"> T., Z., Daşlı, Y., Biçer, E.B. (2019). Sağlık İletişiminde Yeni Yaklaşımlar: Dijital Medya Kullanımı. </w:t>
      </w:r>
      <w:r w:rsidR="003B025A" w:rsidRPr="00831C59">
        <w:rPr>
          <w:rFonts w:ascii="Cambria" w:hAnsi="Cambria"/>
          <w:i/>
        </w:rPr>
        <w:t xml:space="preserve">Selçuk Üniversitesi Sosyal Bilimler Meslek Yüksekokulu Dergisi, </w:t>
      </w:r>
      <w:r w:rsidR="003B025A" w:rsidRPr="00831C59">
        <w:rPr>
          <w:rFonts w:ascii="Cambria" w:hAnsi="Cambria"/>
        </w:rPr>
        <w:t>22 (1), 42-52</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HAWN</w:t>
      </w:r>
      <w:r w:rsidR="003B025A" w:rsidRPr="00831C59">
        <w:rPr>
          <w:rFonts w:ascii="Cambria" w:hAnsi="Cambria"/>
        </w:rPr>
        <w:t xml:space="preserve">, C. (2009). Take Two Aspirin and Tweet Me in the Morning: How Twitter, Facebook and Other Social Media are Reshaping Healt Care. </w:t>
      </w:r>
      <w:r w:rsidR="003B025A" w:rsidRPr="00831C59">
        <w:rPr>
          <w:rFonts w:ascii="Cambria" w:hAnsi="Cambria"/>
          <w:i/>
        </w:rPr>
        <w:t>Health Affairs, 28</w:t>
      </w:r>
      <w:r w:rsidR="003B025A" w:rsidRPr="00831C59">
        <w:rPr>
          <w:rFonts w:ascii="Cambria" w:hAnsi="Cambria"/>
        </w:rPr>
        <w:t xml:space="preserve"> (2): 361-368. </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İLGÜN,</w:t>
      </w:r>
      <w:r w:rsidR="003B025A" w:rsidRPr="00831C59">
        <w:rPr>
          <w:rFonts w:ascii="Cambria" w:hAnsi="Cambria"/>
        </w:rPr>
        <w:t xml:space="preserve"> G., Uğurluoğlu, Ö. (2016). Sağlık Sektöründe Sosyal Medyanın Kullanımı, Yararları ve Riskleri. </w:t>
      </w:r>
      <w:r w:rsidR="003B025A" w:rsidRPr="00831C59">
        <w:rPr>
          <w:rFonts w:ascii="Cambria" w:hAnsi="Cambria"/>
          <w:i/>
        </w:rPr>
        <w:t>“İş, Güç” Endüstri İlişkileri ve İnsan Kaynakları Dergisi,</w:t>
      </w:r>
      <w:r w:rsidR="003B025A" w:rsidRPr="00831C59">
        <w:rPr>
          <w:rFonts w:ascii="Cambria" w:hAnsi="Cambria"/>
        </w:rPr>
        <w:t xml:space="preserve"> 2 (18): 24-48. </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NALÇAOĞLU</w:t>
      </w:r>
      <w:r w:rsidR="003B025A" w:rsidRPr="00831C59">
        <w:rPr>
          <w:rFonts w:ascii="Cambria" w:hAnsi="Cambria"/>
        </w:rPr>
        <w:t xml:space="preserve">, H. (2003). Medya ve Toplum İlişkisini Anlamak Üzere Bir Çerçeve. (Dü. S. Alankuş), içinde, </w:t>
      </w:r>
      <w:r w:rsidR="003B025A" w:rsidRPr="00831C59">
        <w:rPr>
          <w:rFonts w:ascii="Cambria" w:hAnsi="Cambria"/>
          <w:i/>
        </w:rPr>
        <w:t>Medya ve Toplum.</w:t>
      </w:r>
      <w:r w:rsidR="003B025A" w:rsidRPr="00831C59">
        <w:rPr>
          <w:rFonts w:ascii="Cambria" w:hAnsi="Cambria"/>
        </w:rPr>
        <w:t xml:space="preserve"> Ss. 43-57. İstanbul: IPS İletişim Vakfı Yayınları. </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ÖZTÜRK</w:t>
      </w:r>
      <w:r w:rsidR="003B025A" w:rsidRPr="00831C59">
        <w:rPr>
          <w:rFonts w:ascii="Cambria" w:hAnsi="Cambria"/>
        </w:rPr>
        <w:t xml:space="preserve">, R. G., Öymen, G. (2013). Sağlık İletişiminde Sosyal Medya Kullanımının stratejik Önemi: Türkiye’de Kalp Sağlığı ile İlgili Kar Amacı Gütmeyen Kuruluşlar Üzerine Bir Değerlendirme. </w:t>
      </w:r>
      <w:r w:rsidR="003B025A" w:rsidRPr="00831C59">
        <w:rPr>
          <w:rFonts w:ascii="Cambria" w:hAnsi="Cambria"/>
          <w:i/>
        </w:rPr>
        <w:t>Galatasaray Üniversitesi İletişim Dergisi</w:t>
      </w:r>
      <w:r w:rsidR="003B025A" w:rsidRPr="00831C59">
        <w:rPr>
          <w:rFonts w:ascii="Cambria" w:hAnsi="Cambria"/>
        </w:rPr>
        <w:t xml:space="preserve">, (3): 109-132. </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SARIHAN</w:t>
      </w:r>
      <w:r w:rsidR="003B025A" w:rsidRPr="00831C59">
        <w:rPr>
          <w:rFonts w:ascii="Cambria" w:hAnsi="Cambria"/>
        </w:rPr>
        <w:t xml:space="preserve">, M., Yarar, O. (2021). Sağlık Sektöründe Yönetsel Etik Kaygılar. Avrupa Bilim ve Teknoloji Dergisi, 27: 267-282. </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SÜTÇÜ,</w:t>
      </w:r>
      <w:r w:rsidR="003B025A" w:rsidRPr="00831C59">
        <w:rPr>
          <w:rFonts w:ascii="Cambria" w:hAnsi="Cambria"/>
        </w:rPr>
        <w:t xml:space="preserve"> C. S. (2012). Sosyal Medyaya girmeden Önce Bilinmesi Gerekenler. (Dü. D. Yengin), içinde, </w:t>
      </w:r>
      <w:r w:rsidR="003B025A" w:rsidRPr="00831C59">
        <w:rPr>
          <w:rFonts w:ascii="Cambria" w:hAnsi="Cambria"/>
          <w:i/>
        </w:rPr>
        <w:t>Yeni Medya ve…</w:t>
      </w:r>
      <w:r w:rsidR="003B025A" w:rsidRPr="00831C59">
        <w:rPr>
          <w:rFonts w:ascii="Cambria" w:hAnsi="Cambria"/>
        </w:rPr>
        <w:t xml:space="preserve"> ss. 74-89. İstanbul: anahtar Kitaplar.</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lastRenderedPageBreak/>
        <w:t>TENGİLİMOĞLU,</w:t>
      </w:r>
      <w:r w:rsidR="003B025A" w:rsidRPr="00831C59">
        <w:rPr>
          <w:rFonts w:ascii="Cambria" w:hAnsi="Cambria"/>
        </w:rPr>
        <w:t xml:space="preserve"> E., Parıltı, N., Yar, C. E. (2015). Hastane ve Hekim Seçiminde Sosyal Medyanın Kullanım Düzeyi: Ankara İli Örneği. </w:t>
      </w:r>
      <w:r w:rsidR="003B025A" w:rsidRPr="00831C59">
        <w:rPr>
          <w:rFonts w:ascii="Cambria" w:hAnsi="Cambria"/>
          <w:i/>
        </w:rPr>
        <w:t>İktisadi ve İdari Bilimler Dergisi</w:t>
      </w:r>
      <w:r w:rsidR="003B025A" w:rsidRPr="00831C59">
        <w:rPr>
          <w:rFonts w:ascii="Cambria" w:hAnsi="Cambria"/>
        </w:rPr>
        <w:t xml:space="preserve">, 17 (2): 76-96. </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TOSYALI</w:t>
      </w:r>
      <w:r w:rsidR="003B025A" w:rsidRPr="00831C59">
        <w:rPr>
          <w:rFonts w:ascii="Cambria" w:hAnsi="Cambria"/>
        </w:rPr>
        <w:t xml:space="preserve">, H., Sütçü, C. S. (2016). Sağlık İletişiminde Sosyal Medya Kullanımının Bireyler Üzerindeki Etkileri. </w:t>
      </w:r>
      <w:r w:rsidR="003B025A" w:rsidRPr="00831C59">
        <w:rPr>
          <w:rFonts w:ascii="Cambria" w:hAnsi="Cambria"/>
          <w:i/>
        </w:rPr>
        <w:t>Maltepe Üniversitesi İletişim Fakültesi Dergisi</w:t>
      </w:r>
      <w:r w:rsidR="003B025A" w:rsidRPr="00831C59">
        <w:rPr>
          <w:rFonts w:ascii="Cambria" w:hAnsi="Cambria"/>
        </w:rPr>
        <w:t xml:space="preserve">, 3 (2): 3-22. </w:t>
      </w:r>
    </w:p>
    <w:p w:rsidR="003B025A" w:rsidRPr="00831C59" w:rsidRDefault="009F0595" w:rsidP="0040783E">
      <w:pPr>
        <w:spacing w:before="80" w:after="80" w:line="360" w:lineRule="auto"/>
        <w:ind w:left="284" w:hanging="284"/>
        <w:jc w:val="both"/>
        <w:rPr>
          <w:rFonts w:ascii="Cambria" w:hAnsi="Cambria"/>
        </w:rPr>
      </w:pPr>
      <w:r w:rsidRPr="00831C59">
        <w:rPr>
          <w:rFonts w:ascii="Cambria" w:hAnsi="Cambria"/>
        </w:rPr>
        <w:t>VARDARLIER</w:t>
      </w:r>
      <w:r w:rsidR="003B025A" w:rsidRPr="00831C59">
        <w:rPr>
          <w:rFonts w:ascii="Cambria" w:hAnsi="Cambria"/>
        </w:rPr>
        <w:t xml:space="preserve">, P., Öztürk, C. (2020). Sağlık İletişiminde Sosyal Medya Kullanımının Rolü. </w:t>
      </w:r>
      <w:r w:rsidR="003B025A" w:rsidRPr="00831C59">
        <w:rPr>
          <w:rFonts w:ascii="Cambria" w:hAnsi="Cambria"/>
          <w:i/>
        </w:rPr>
        <w:t>Sosyolojik Düşün Dergisi</w:t>
      </w:r>
      <w:r w:rsidR="003B025A" w:rsidRPr="00831C59">
        <w:rPr>
          <w:rFonts w:ascii="Cambria" w:hAnsi="Cambria"/>
        </w:rPr>
        <w:t>. 1 (5): 1-18.</w:t>
      </w:r>
    </w:p>
    <w:sectPr w:rsidR="003B025A" w:rsidRPr="00831C59" w:rsidSect="0040783E">
      <w:headerReference w:type="default" r:id="rId18"/>
      <w:pgSz w:w="11906" w:h="16838"/>
      <w:pgMar w:top="1701" w:right="1701" w:bottom="1701" w:left="1701"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0E7" w:rsidRDefault="00DB30E7" w:rsidP="00417107">
      <w:pPr>
        <w:spacing w:after="0" w:line="240" w:lineRule="auto"/>
      </w:pPr>
      <w:r>
        <w:separator/>
      </w:r>
    </w:p>
  </w:endnote>
  <w:endnote w:type="continuationSeparator" w:id="0">
    <w:p w:rsidR="00DB30E7" w:rsidRDefault="00DB30E7" w:rsidP="0041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0E7" w:rsidRDefault="00DB30E7" w:rsidP="00417107">
      <w:pPr>
        <w:spacing w:after="0" w:line="240" w:lineRule="auto"/>
      </w:pPr>
      <w:r>
        <w:separator/>
      </w:r>
    </w:p>
  </w:footnote>
  <w:footnote w:type="continuationSeparator" w:id="0">
    <w:p w:rsidR="00DB30E7" w:rsidRDefault="00DB30E7" w:rsidP="00417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855" w:rsidRDefault="00A11855">
    <w:pPr>
      <w:pStyle w:val="stBilgi"/>
    </w:pPr>
    <w:r>
      <w:rPr>
        <w:noProof/>
        <w:lang w:eastAsia="tr-TR"/>
      </w:rPr>
      <mc:AlternateContent>
        <mc:Choice Requires="wps">
          <w:drawing>
            <wp:anchor distT="0" distB="0" distL="114300" distR="114300" simplePos="0" relativeHeight="251660288" behindDoc="0" locked="0" layoutInCell="0" allowOverlap="1" wp14:anchorId="03DF06FE" wp14:editId="1E1BE6F6">
              <wp:simplePos x="0" y="0"/>
              <wp:positionH relativeFrom="margin">
                <wp:align>left</wp:align>
              </wp:positionH>
              <wp:positionV relativeFrom="topMargin">
                <wp:align>center</wp:align>
              </wp:positionV>
              <wp:extent cx="6543675" cy="170815"/>
              <wp:effectExtent l="0" t="0" r="0" b="0"/>
              <wp:wrapNone/>
              <wp:docPr id="473" name="Metin Kutusu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31849B"/>
                            </w:rPr>
                            <w:alias w:val="Başlık"/>
                            <w:id w:val="78679243"/>
                            <w:dataBinding w:prefixMappings="xmlns:ns0='http://schemas.openxmlformats.org/package/2006/metadata/core-properties' xmlns:ns1='http://purl.org/dc/elements/1.1/'" w:xpath="/ns0:coreProperties[1]/ns1:title[1]" w:storeItemID="{6C3C8BC8-F283-45AE-878A-BAB7291924A1}"/>
                            <w:text/>
                          </w:sdtPr>
                          <w:sdtEndPr/>
                          <w:sdtContent>
                            <w:p w:rsidR="00A11855" w:rsidRDefault="00A11855">
                              <w:pPr>
                                <w:spacing w:after="0" w:line="240" w:lineRule="auto"/>
                              </w:pPr>
                              <w:r w:rsidRPr="00A11855">
                                <w:rPr>
                                  <w:color w:val="31849B"/>
                                </w:rPr>
                                <w:t>Journal of Communication, Sociology and History Stu</w:t>
                              </w:r>
                              <w:r w:rsidR="009B621D">
                                <w:rPr>
                                  <w:color w:val="31849B"/>
                                </w:rPr>
                                <w:t>dies - 2022, Volume: 2, Issue: 1</w:t>
                              </w:r>
                              <w:r w:rsidRPr="00A11855">
                                <w:rPr>
                                  <w:color w:val="31849B"/>
                                </w:rPr>
                                <w:t xml:space="preserve"> ISSN: 2791-7584</w:t>
                              </w:r>
                            </w:p>
                          </w:sdtContent>
                        </w:sdt>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3DF06FE" id="_x0000_t202" coordsize="21600,21600" o:spt="202" path="m,l,21600r21600,l21600,xe">
              <v:stroke joinstyle="miter"/>
              <v:path gradientshapeok="t" o:connecttype="rect"/>
            </v:shapetype>
            <v:shape id="Metin Kutusu 473" o:spid="_x0000_s1027" type="#_x0000_t202" style="position:absolute;margin-left:0;margin-top:0;width:515.25pt;height:13.45pt;z-index:251660288;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" o:allowincell="f" filled="f" stroked="f">
              <v:textbox style="mso-fit-shape-to-text:t" inset=",0,,0">
                <w:txbxContent>
                  <w:sdt>
                    <w:sdtPr>
                      <w:rPr>
                        <w:color w:val="31849B"/>
                      </w:rPr>
                      <w:alias w:val="Başlık"/>
                      <w:id w:val="78679243"/>
                      <w:dataBinding w:prefixMappings="xmlns:ns0='http://schemas.openxmlformats.org/package/2006/metadata/core-properties' xmlns:ns1='http://purl.org/dc/elements/1.1/'" w:xpath="/ns0:coreProperties[1]/ns1:title[1]" w:storeItemID="{6C3C8BC8-F283-45AE-878A-BAB7291924A1}"/>
                      <w:text/>
                    </w:sdtPr>
                    <w:sdtEndPr/>
                    <w:sdtContent>
                      <w:p w:rsidR="00A11855" w:rsidRDefault="00A11855">
                        <w:pPr>
                          <w:spacing w:after="0" w:line="240" w:lineRule="auto"/>
                        </w:pPr>
                        <w:r w:rsidRPr="00A11855">
                          <w:rPr>
                            <w:color w:val="31849B"/>
                          </w:rPr>
                          <w:t>Journal of Communication, Sociology and History Stu</w:t>
                        </w:r>
                        <w:r w:rsidR="009B621D">
                          <w:rPr>
                            <w:color w:val="31849B"/>
                          </w:rPr>
                          <w:t>dies - 2022, Volume: 2, Issue: 1</w:t>
                        </w:r>
                        <w:r w:rsidRPr="00A11855">
                          <w:rPr>
                            <w:color w:val="31849B"/>
                          </w:rPr>
                          <w:t xml:space="preserve"> ISSN: 2791-7584</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59264" behindDoc="0" locked="0" layoutInCell="0" allowOverlap="1" wp14:anchorId="2F78370C" wp14:editId="31E48C5F">
              <wp:simplePos x="0" y="0"/>
              <wp:positionH relativeFrom="page">
                <wp:align>left</wp:align>
              </wp:positionH>
              <wp:positionV relativeFrom="topMargin">
                <wp:align>center</wp:align>
              </wp:positionV>
              <wp:extent cx="914400" cy="170815"/>
              <wp:effectExtent l="0" t="0" r="0" b="0"/>
              <wp:wrapNone/>
              <wp:docPr id="474" name="Metin Kutusu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A11855" w:rsidRDefault="00A11855">
                          <w:pPr>
                            <w:spacing w:after="0" w:line="240" w:lineRule="auto"/>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094DBA" w:rsidRPr="00094DBA">
                            <w:rPr>
                              <w:noProof/>
                              <w:color w:val="FFFFFF" w:themeColor="background1"/>
                              <w14:numForm w14:val="lining"/>
                            </w:rPr>
                            <w:t>59</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F78370C" id="Metin Kutusu 474"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" o:allowincell="f" fillcolor="#5b9bd5 [3204]" stroked="f">
              <v:textbox style="mso-fit-shape-to-text:t" inset=",0,,0">
                <w:txbxContent>
                  <w:p w:rsidR="00A11855" w:rsidRDefault="00A11855">
                    <w:pPr>
                      <w:spacing w:after="0" w:line="240" w:lineRule="auto"/>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094DBA" w:rsidRPr="00094DBA">
                      <w:rPr>
                        <w:noProof/>
                        <w:color w:val="FFFFFF" w:themeColor="background1"/>
                        <w14:numForm w14:val="lining"/>
                      </w:rPr>
                      <w:t>59</w:t>
                    </w:r>
                    <w:r>
                      <w:rPr>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3539"/>
    <w:multiLevelType w:val="hybridMultilevel"/>
    <w:tmpl w:val="A82AF4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F8C274F"/>
    <w:multiLevelType w:val="hybridMultilevel"/>
    <w:tmpl w:val="CFA68A80"/>
    <w:lvl w:ilvl="0" w:tplc="DF0C562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2B"/>
    <w:rsid w:val="00001E30"/>
    <w:rsid w:val="00035BC4"/>
    <w:rsid w:val="00063E56"/>
    <w:rsid w:val="0007376D"/>
    <w:rsid w:val="00094DBA"/>
    <w:rsid w:val="000B5419"/>
    <w:rsid w:val="000D22A0"/>
    <w:rsid w:val="00104525"/>
    <w:rsid w:val="00124506"/>
    <w:rsid w:val="00124A49"/>
    <w:rsid w:val="0015307A"/>
    <w:rsid w:val="00162915"/>
    <w:rsid w:val="0017789D"/>
    <w:rsid w:val="00184C2A"/>
    <w:rsid w:val="00190B21"/>
    <w:rsid w:val="001A47A7"/>
    <w:rsid w:val="002042C4"/>
    <w:rsid w:val="002213D8"/>
    <w:rsid w:val="0023571C"/>
    <w:rsid w:val="00235A4E"/>
    <w:rsid w:val="002428EE"/>
    <w:rsid w:val="0024724D"/>
    <w:rsid w:val="0025346E"/>
    <w:rsid w:val="00253B31"/>
    <w:rsid w:val="0027281E"/>
    <w:rsid w:val="002B69D9"/>
    <w:rsid w:val="00347D5A"/>
    <w:rsid w:val="003504C0"/>
    <w:rsid w:val="003848ED"/>
    <w:rsid w:val="003A75D7"/>
    <w:rsid w:val="003B025A"/>
    <w:rsid w:val="003B6FC1"/>
    <w:rsid w:val="003F0C95"/>
    <w:rsid w:val="0040783E"/>
    <w:rsid w:val="00417107"/>
    <w:rsid w:val="00434558"/>
    <w:rsid w:val="00453870"/>
    <w:rsid w:val="004578DC"/>
    <w:rsid w:val="004734D6"/>
    <w:rsid w:val="004753D3"/>
    <w:rsid w:val="00493287"/>
    <w:rsid w:val="004C31F8"/>
    <w:rsid w:val="004C60CB"/>
    <w:rsid w:val="004D79B0"/>
    <w:rsid w:val="004E260A"/>
    <w:rsid w:val="00520D2E"/>
    <w:rsid w:val="00533D76"/>
    <w:rsid w:val="00583893"/>
    <w:rsid w:val="005E707C"/>
    <w:rsid w:val="00613149"/>
    <w:rsid w:val="0063443E"/>
    <w:rsid w:val="0066328D"/>
    <w:rsid w:val="006D0B2B"/>
    <w:rsid w:val="006D740E"/>
    <w:rsid w:val="006E2E64"/>
    <w:rsid w:val="007540C8"/>
    <w:rsid w:val="00756E2D"/>
    <w:rsid w:val="00776E25"/>
    <w:rsid w:val="00795514"/>
    <w:rsid w:val="007D5B25"/>
    <w:rsid w:val="008111A3"/>
    <w:rsid w:val="00822B0C"/>
    <w:rsid w:val="00831C59"/>
    <w:rsid w:val="00842A2B"/>
    <w:rsid w:val="008455CF"/>
    <w:rsid w:val="0085383E"/>
    <w:rsid w:val="008C7F63"/>
    <w:rsid w:val="009404FA"/>
    <w:rsid w:val="009421B2"/>
    <w:rsid w:val="0099484A"/>
    <w:rsid w:val="0099549D"/>
    <w:rsid w:val="009B621D"/>
    <w:rsid w:val="009C3C1E"/>
    <w:rsid w:val="009E155C"/>
    <w:rsid w:val="009F0595"/>
    <w:rsid w:val="00A11855"/>
    <w:rsid w:val="00A22275"/>
    <w:rsid w:val="00A314B3"/>
    <w:rsid w:val="00A32ECC"/>
    <w:rsid w:val="00A51A8B"/>
    <w:rsid w:val="00A616DC"/>
    <w:rsid w:val="00AB699A"/>
    <w:rsid w:val="00AC54A0"/>
    <w:rsid w:val="00B03B09"/>
    <w:rsid w:val="00B256EF"/>
    <w:rsid w:val="00B526A5"/>
    <w:rsid w:val="00B75E50"/>
    <w:rsid w:val="00B83C32"/>
    <w:rsid w:val="00B858B6"/>
    <w:rsid w:val="00B9327C"/>
    <w:rsid w:val="00B950E3"/>
    <w:rsid w:val="00BC3F9C"/>
    <w:rsid w:val="00BD121C"/>
    <w:rsid w:val="00C02B60"/>
    <w:rsid w:val="00C1555E"/>
    <w:rsid w:val="00C657D0"/>
    <w:rsid w:val="00CA26FF"/>
    <w:rsid w:val="00CA4919"/>
    <w:rsid w:val="00CC1F6D"/>
    <w:rsid w:val="00CD5975"/>
    <w:rsid w:val="00CE4BBF"/>
    <w:rsid w:val="00CF63E2"/>
    <w:rsid w:val="00D057C7"/>
    <w:rsid w:val="00D144A6"/>
    <w:rsid w:val="00D529BE"/>
    <w:rsid w:val="00D91F73"/>
    <w:rsid w:val="00DB30E7"/>
    <w:rsid w:val="00DB3A5A"/>
    <w:rsid w:val="00DC20B0"/>
    <w:rsid w:val="00DC3482"/>
    <w:rsid w:val="00DD2018"/>
    <w:rsid w:val="00DF682B"/>
    <w:rsid w:val="00E03B47"/>
    <w:rsid w:val="00E07067"/>
    <w:rsid w:val="00E30132"/>
    <w:rsid w:val="00E57B6A"/>
    <w:rsid w:val="00E86B60"/>
    <w:rsid w:val="00EA252E"/>
    <w:rsid w:val="00EB408A"/>
    <w:rsid w:val="00ED26D2"/>
    <w:rsid w:val="00EE4C7A"/>
    <w:rsid w:val="00F01C65"/>
    <w:rsid w:val="00F122B7"/>
    <w:rsid w:val="00F31ACC"/>
    <w:rsid w:val="00F615C9"/>
    <w:rsid w:val="00F82299"/>
    <w:rsid w:val="00FA191F"/>
    <w:rsid w:val="00FA7703"/>
    <w:rsid w:val="00FB4311"/>
    <w:rsid w:val="00FD1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7C51"/>
  <w15:docId w15:val="{96ABF11B-C3DD-4FCB-8E05-B224DB81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1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41710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17107"/>
    <w:rPr>
      <w:sz w:val="20"/>
      <w:szCs w:val="20"/>
    </w:rPr>
  </w:style>
  <w:style w:type="character" w:styleId="DipnotBavurusu">
    <w:name w:val="footnote reference"/>
    <w:basedOn w:val="VarsaylanParagrafYazTipi"/>
    <w:uiPriority w:val="99"/>
    <w:semiHidden/>
    <w:unhideWhenUsed/>
    <w:rsid w:val="00417107"/>
    <w:rPr>
      <w:vertAlign w:val="superscript"/>
    </w:rPr>
  </w:style>
  <w:style w:type="table" w:customStyle="1" w:styleId="ListeTablo6Renkli-Vurgu51">
    <w:name w:val="Liste Tablo 6 Renkli - Vurgu 51"/>
    <w:basedOn w:val="NormalTablo"/>
    <w:uiPriority w:val="51"/>
    <w:rsid w:val="00B526A5"/>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eParagraf">
    <w:name w:val="List Paragraph"/>
    <w:basedOn w:val="Normal"/>
    <w:uiPriority w:val="34"/>
    <w:qFormat/>
    <w:rsid w:val="004578DC"/>
    <w:pPr>
      <w:ind w:left="720"/>
      <w:contextualSpacing/>
    </w:pPr>
  </w:style>
  <w:style w:type="table" w:customStyle="1" w:styleId="ListeTablo1Ak-Vurgu51">
    <w:name w:val="Liste Tablo 1 Açık - Vurgu 51"/>
    <w:basedOn w:val="NormalTablo"/>
    <w:uiPriority w:val="46"/>
    <w:rsid w:val="0023571C"/>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onMetni">
    <w:name w:val="Balloon Text"/>
    <w:basedOn w:val="Normal"/>
    <w:link w:val="BalonMetniChar"/>
    <w:uiPriority w:val="99"/>
    <w:semiHidden/>
    <w:unhideWhenUsed/>
    <w:rsid w:val="004538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3870"/>
    <w:rPr>
      <w:rFonts w:ascii="Tahoma" w:hAnsi="Tahoma" w:cs="Tahoma"/>
      <w:sz w:val="16"/>
      <w:szCs w:val="16"/>
    </w:rPr>
  </w:style>
  <w:style w:type="paragraph" w:styleId="stBilgi">
    <w:name w:val="header"/>
    <w:basedOn w:val="Normal"/>
    <w:link w:val="stBilgiChar"/>
    <w:uiPriority w:val="99"/>
    <w:unhideWhenUsed/>
    <w:rsid w:val="00A118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1855"/>
  </w:style>
  <w:style w:type="paragraph" w:styleId="AltBilgi">
    <w:name w:val="footer"/>
    <w:basedOn w:val="Normal"/>
    <w:link w:val="AltBilgiChar"/>
    <w:uiPriority w:val="99"/>
    <w:unhideWhenUsed/>
    <w:rsid w:val="00A118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1855"/>
  </w:style>
  <w:style w:type="character" w:styleId="Kpr">
    <w:name w:val="Hyperlink"/>
    <w:basedOn w:val="VarsaylanParagrafYazTipi"/>
    <w:uiPriority w:val="99"/>
    <w:unhideWhenUsed/>
    <w:rsid w:val="00A118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223">
      <w:bodyDiv w:val="1"/>
      <w:marLeft w:val="0"/>
      <w:marRight w:val="0"/>
      <w:marTop w:val="0"/>
      <w:marBottom w:val="0"/>
      <w:divBdr>
        <w:top w:val="none" w:sz="0" w:space="0" w:color="auto"/>
        <w:left w:val="none" w:sz="0" w:space="0" w:color="auto"/>
        <w:bottom w:val="none" w:sz="0" w:space="0" w:color="auto"/>
        <w:right w:val="none" w:sz="0" w:space="0" w:color="auto"/>
      </w:divBdr>
    </w:div>
    <w:div w:id="15884534">
      <w:bodyDiv w:val="1"/>
      <w:marLeft w:val="0"/>
      <w:marRight w:val="0"/>
      <w:marTop w:val="0"/>
      <w:marBottom w:val="0"/>
      <w:divBdr>
        <w:top w:val="none" w:sz="0" w:space="0" w:color="auto"/>
        <w:left w:val="none" w:sz="0" w:space="0" w:color="auto"/>
        <w:bottom w:val="none" w:sz="0" w:space="0" w:color="auto"/>
        <w:right w:val="none" w:sz="0" w:space="0" w:color="auto"/>
      </w:divBdr>
    </w:div>
    <w:div w:id="50807424">
      <w:bodyDiv w:val="1"/>
      <w:marLeft w:val="0"/>
      <w:marRight w:val="0"/>
      <w:marTop w:val="0"/>
      <w:marBottom w:val="0"/>
      <w:divBdr>
        <w:top w:val="none" w:sz="0" w:space="0" w:color="auto"/>
        <w:left w:val="none" w:sz="0" w:space="0" w:color="auto"/>
        <w:bottom w:val="none" w:sz="0" w:space="0" w:color="auto"/>
        <w:right w:val="none" w:sz="0" w:space="0" w:color="auto"/>
      </w:divBdr>
    </w:div>
    <w:div w:id="132022060">
      <w:bodyDiv w:val="1"/>
      <w:marLeft w:val="0"/>
      <w:marRight w:val="0"/>
      <w:marTop w:val="0"/>
      <w:marBottom w:val="0"/>
      <w:divBdr>
        <w:top w:val="none" w:sz="0" w:space="0" w:color="auto"/>
        <w:left w:val="none" w:sz="0" w:space="0" w:color="auto"/>
        <w:bottom w:val="none" w:sz="0" w:space="0" w:color="auto"/>
        <w:right w:val="none" w:sz="0" w:space="0" w:color="auto"/>
      </w:divBdr>
    </w:div>
    <w:div w:id="159932604">
      <w:bodyDiv w:val="1"/>
      <w:marLeft w:val="0"/>
      <w:marRight w:val="0"/>
      <w:marTop w:val="0"/>
      <w:marBottom w:val="0"/>
      <w:divBdr>
        <w:top w:val="none" w:sz="0" w:space="0" w:color="auto"/>
        <w:left w:val="none" w:sz="0" w:space="0" w:color="auto"/>
        <w:bottom w:val="none" w:sz="0" w:space="0" w:color="auto"/>
        <w:right w:val="none" w:sz="0" w:space="0" w:color="auto"/>
      </w:divBdr>
    </w:div>
    <w:div w:id="170225476">
      <w:bodyDiv w:val="1"/>
      <w:marLeft w:val="0"/>
      <w:marRight w:val="0"/>
      <w:marTop w:val="0"/>
      <w:marBottom w:val="0"/>
      <w:divBdr>
        <w:top w:val="none" w:sz="0" w:space="0" w:color="auto"/>
        <w:left w:val="none" w:sz="0" w:space="0" w:color="auto"/>
        <w:bottom w:val="none" w:sz="0" w:space="0" w:color="auto"/>
        <w:right w:val="none" w:sz="0" w:space="0" w:color="auto"/>
      </w:divBdr>
    </w:div>
    <w:div w:id="188422537">
      <w:bodyDiv w:val="1"/>
      <w:marLeft w:val="0"/>
      <w:marRight w:val="0"/>
      <w:marTop w:val="0"/>
      <w:marBottom w:val="0"/>
      <w:divBdr>
        <w:top w:val="none" w:sz="0" w:space="0" w:color="auto"/>
        <w:left w:val="none" w:sz="0" w:space="0" w:color="auto"/>
        <w:bottom w:val="none" w:sz="0" w:space="0" w:color="auto"/>
        <w:right w:val="none" w:sz="0" w:space="0" w:color="auto"/>
      </w:divBdr>
    </w:div>
    <w:div w:id="190608543">
      <w:bodyDiv w:val="1"/>
      <w:marLeft w:val="0"/>
      <w:marRight w:val="0"/>
      <w:marTop w:val="0"/>
      <w:marBottom w:val="0"/>
      <w:divBdr>
        <w:top w:val="none" w:sz="0" w:space="0" w:color="auto"/>
        <w:left w:val="none" w:sz="0" w:space="0" w:color="auto"/>
        <w:bottom w:val="none" w:sz="0" w:space="0" w:color="auto"/>
        <w:right w:val="none" w:sz="0" w:space="0" w:color="auto"/>
      </w:divBdr>
    </w:div>
    <w:div w:id="213084140">
      <w:bodyDiv w:val="1"/>
      <w:marLeft w:val="0"/>
      <w:marRight w:val="0"/>
      <w:marTop w:val="0"/>
      <w:marBottom w:val="0"/>
      <w:divBdr>
        <w:top w:val="none" w:sz="0" w:space="0" w:color="auto"/>
        <w:left w:val="none" w:sz="0" w:space="0" w:color="auto"/>
        <w:bottom w:val="none" w:sz="0" w:space="0" w:color="auto"/>
        <w:right w:val="none" w:sz="0" w:space="0" w:color="auto"/>
      </w:divBdr>
    </w:div>
    <w:div w:id="217791073">
      <w:bodyDiv w:val="1"/>
      <w:marLeft w:val="0"/>
      <w:marRight w:val="0"/>
      <w:marTop w:val="0"/>
      <w:marBottom w:val="0"/>
      <w:divBdr>
        <w:top w:val="none" w:sz="0" w:space="0" w:color="auto"/>
        <w:left w:val="none" w:sz="0" w:space="0" w:color="auto"/>
        <w:bottom w:val="none" w:sz="0" w:space="0" w:color="auto"/>
        <w:right w:val="none" w:sz="0" w:space="0" w:color="auto"/>
      </w:divBdr>
    </w:div>
    <w:div w:id="250049719">
      <w:bodyDiv w:val="1"/>
      <w:marLeft w:val="0"/>
      <w:marRight w:val="0"/>
      <w:marTop w:val="0"/>
      <w:marBottom w:val="0"/>
      <w:divBdr>
        <w:top w:val="none" w:sz="0" w:space="0" w:color="auto"/>
        <w:left w:val="none" w:sz="0" w:space="0" w:color="auto"/>
        <w:bottom w:val="none" w:sz="0" w:space="0" w:color="auto"/>
        <w:right w:val="none" w:sz="0" w:space="0" w:color="auto"/>
      </w:divBdr>
    </w:div>
    <w:div w:id="256600438">
      <w:bodyDiv w:val="1"/>
      <w:marLeft w:val="0"/>
      <w:marRight w:val="0"/>
      <w:marTop w:val="0"/>
      <w:marBottom w:val="0"/>
      <w:divBdr>
        <w:top w:val="none" w:sz="0" w:space="0" w:color="auto"/>
        <w:left w:val="none" w:sz="0" w:space="0" w:color="auto"/>
        <w:bottom w:val="none" w:sz="0" w:space="0" w:color="auto"/>
        <w:right w:val="none" w:sz="0" w:space="0" w:color="auto"/>
      </w:divBdr>
    </w:div>
    <w:div w:id="281228403">
      <w:bodyDiv w:val="1"/>
      <w:marLeft w:val="0"/>
      <w:marRight w:val="0"/>
      <w:marTop w:val="0"/>
      <w:marBottom w:val="0"/>
      <w:divBdr>
        <w:top w:val="none" w:sz="0" w:space="0" w:color="auto"/>
        <w:left w:val="none" w:sz="0" w:space="0" w:color="auto"/>
        <w:bottom w:val="none" w:sz="0" w:space="0" w:color="auto"/>
        <w:right w:val="none" w:sz="0" w:space="0" w:color="auto"/>
      </w:divBdr>
    </w:div>
    <w:div w:id="303968854">
      <w:bodyDiv w:val="1"/>
      <w:marLeft w:val="0"/>
      <w:marRight w:val="0"/>
      <w:marTop w:val="0"/>
      <w:marBottom w:val="0"/>
      <w:divBdr>
        <w:top w:val="none" w:sz="0" w:space="0" w:color="auto"/>
        <w:left w:val="none" w:sz="0" w:space="0" w:color="auto"/>
        <w:bottom w:val="none" w:sz="0" w:space="0" w:color="auto"/>
        <w:right w:val="none" w:sz="0" w:space="0" w:color="auto"/>
      </w:divBdr>
    </w:div>
    <w:div w:id="353776116">
      <w:bodyDiv w:val="1"/>
      <w:marLeft w:val="0"/>
      <w:marRight w:val="0"/>
      <w:marTop w:val="0"/>
      <w:marBottom w:val="0"/>
      <w:divBdr>
        <w:top w:val="none" w:sz="0" w:space="0" w:color="auto"/>
        <w:left w:val="none" w:sz="0" w:space="0" w:color="auto"/>
        <w:bottom w:val="none" w:sz="0" w:space="0" w:color="auto"/>
        <w:right w:val="none" w:sz="0" w:space="0" w:color="auto"/>
      </w:divBdr>
    </w:div>
    <w:div w:id="355889160">
      <w:bodyDiv w:val="1"/>
      <w:marLeft w:val="0"/>
      <w:marRight w:val="0"/>
      <w:marTop w:val="0"/>
      <w:marBottom w:val="0"/>
      <w:divBdr>
        <w:top w:val="none" w:sz="0" w:space="0" w:color="auto"/>
        <w:left w:val="none" w:sz="0" w:space="0" w:color="auto"/>
        <w:bottom w:val="none" w:sz="0" w:space="0" w:color="auto"/>
        <w:right w:val="none" w:sz="0" w:space="0" w:color="auto"/>
      </w:divBdr>
    </w:div>
    <w:div w:id="384135663">
      <w:bodyDiv w:val="1"/>
      <w:marLeft w:val="0"/>
      <w:marRight w:val="0"/>
      <w:marTop w:val="0"/>
      <w:marBottom w:val="0"/>
      <w:divBdr>
        <w:top w:val="none" w:sz="0" w:space="0" w:color="auto"/>
        <w:left w:val="none" w:sz="0" w:space="0" w:color="auto"/>
        <w:bottom w:val="none" w:sz="0" w:space="0" w:color="auto"/>
        <w:right w:val="none" w:sz="0" w:space="0" w:color="auto"/>
      </w:divBdr>
    </w:div>
    <w:div w:id="403453646">
      <w:bodyDiv w:val="1"/>
      <w:marLeft w:val="0"/>
      <w:marRight w:val="0"/>
      <w:marTop w:val="0"/>
      <w:marBottom w:val="0"/>
      <w:divBdr>
        <w:top w:val="none" w:sz="0" w:space="0" w:color="auto"/>
        <w:left w:val="none" w:sz="0" w:space="0" w:color="auto"/>
        <w:bottom w:val="none" w:sz="0" w:space="0" w:color="auto"/>
        <w:right w:val="none" w:sz="0" w:space="0" w:color="auto"/>
      </w:divBdr>
    </w:div>
    <w:div w:id="407113884">
      <w:bodyDiv w:val="1"/>
      <w:marLeft w:val="0"/>
      <w:marRight w:val="0"/>
      <w:marTop w:val="0"/>
      <w:marBottom w:val="0"/>
      <w:divBdr>
        <w:top w:val="none" w:sz="0" w:space="0" w:color="auto"/>
        <w:left w:val="none" w:sz="0" w:space="0" w:color="auto"/>
        <w:bottom w:val="none" w:sz="0" w:space="0" w:color="auto"/>
        <w:right w:val="none" w:sz="0" w:space="0" w:color="auto"/>
      </w:divBdr>
    </w:div>
    <w:div w:id="416290539">
      <w:bodyDiv w:val="1"/>
      <w:marLeft w:val="0"/>
      <w:marRight w:val="0"/>
      <w:marTop w:val="0"/>
      <w:marBottom w:val="0"/>
      <w:divBdr>
        <w:top w:val="none" w:sz="0" w:space="0" w:color="auto"/>
        <w:left w:val="none" w:sz="0" w:space="0" w:color="auto"/>
        <w:bottom w:val="none" w:sz="0" w:space="0" w:color="auto"/>
        <w:right w:val="none" w:sz="0" w:space="0" w:color="auto"/>
      </w:divBdr>
    </w:div>
    <w:div w:id="425342214">
      <w:bodyDiv w:val="1"/>
      <w:marLeft w:val="0"/>
      <w:marRight w:val="0"/>
      <w:marTop w:val="0"/>
      <w:marBottom w:val="0"/>
      <w:divBdr>
        <w:top w:val="none" w:sz="0" w:space="0" w:color="auto"/>
        <w:left w:val="none" w:sz="0" w:space="0" w:color="auto"/>
        <w:bottom w:val="none" w:sz="0" w:space="0" w:color="auto"/>
        <w:right w:val="none" w:sz="0" w:space="0" w:color="auto"/>
      </w:divBdr>
    </w:div>
    <w:div w:id="466823536">
      <w:bodyDiv w:val="1"/>
      <w:marLeft w:val="0"/>
      <w:marRight w:val="0"/>
      <w:marTop w:val="0"/>
      <w:marBottom w:val="0"/>
      <w:divBdr>
        <w:top w:val="none" w:sz="0" w:space="0" w:color="auto"/>
        <w:left w:val="none" w:sz="0" w:space="0" w:color="auto"/>
        <w:bottom w:val="none" w:sz="0" w:space="0" w:color="auto"/>
        <w:right w:val="none" w:sz="0" w:space="0" w:color="auto"/>
      </w:divBdr>
    </w:div>
    <w:div w:id="472408361">
      <w:bodyDiv w:val="1"/>
      <w:marLeft w:val="0"/>
      <w:marRight w:val="0"/>
      <w:marTop w:val="0"/>
      <w:marBottom w:val="0"/>
      <w:divBdr>
        <w:top w:val="none" w:sz="0" w:space="0" w:color="auto"/>
        <w:left w:val="none" w:sz="0" w:space="0" w:color="auto"/>
        <w:bottom w:val="none" w:sz="0" w:space="0" w:color="auto"/>
        <w:right w:val="none" w:sz="0" w:space="0" w:color="auto"/>
      </w:divBdr>
    </w:div>
    <w:div w:id="473135664">
      <w:bodyDiv w:val="1"/>
      <w:marLeft w:val="0"/>
      <w:marRight w:val="0"/>
      <w:marTop w:val="0"/>
      <w:marBottom w:val="0"/>
      <w:divBdr>
        <w:top w:val="none" w:sz="0" w:space="0" w:color="auto"/>
        <w:left w:val="none" w:sz="0" w:space="0" w:color="auto"/>
        <w:bottom w:val="none" w:sz="0" w:space="0" w:color="auto"/>
        <w:right w:val="none" w:sz="0" w:space="0" w:color="auto"/>
      </w:divBdr>
    </w:div>
    <w:div w:id="523599265">
      <w:bodyDiv w:val="1"/>
      <w:marLeft w:val="0"/>
      <w:marRight w:val="0"/>
      <w:marTop w:val="0"/>
      <w:marBottom w:val="0"/>
      <w:divBdr>
        <w:top w:val="none" w:sz="0" w:space="0" w:color="auto"/>
        <w:left w:val="none" w:sz="0" w:space="0" w:color="auto"/>
        <w:bottom w:val="none" w:sz="0" w:space="0" w:color="auto"/>
        <w:right w:val="none" w:sz="0" w:space="0" w:color="auto"/>
      </w:divBdr>
    </w:div>
    <w:div w:id="529152448">
      <w:bodyDiv w:val="1"/>
      <w:marLeft w:val="0"/>
      <w:marRight w:val="0"/>
      <w:marTop w:val="0"/>
      <w:marBottom w:val="0"/>
      <w:divBdr>
        <w:top w:val="none" w:sz="0" w:space="0" w:color="auto"/>
        <w:left w:val="none" w:sz="0" w:space="0" w:color="auto"/>
        <w:bottom w:val="none" w:sz="0" w:space="0" w:color="auto"/>
        <w:right w:val="none" w:sz="0" w:space="0" w:color="auto"/>
      </w:divBdr>
    </w:div>
    <w:div w:id="530611790">
      <w:bodyDiv w:val="1"/>
      <w:marLeft w:val="0"/>
      <w:marRight w:val="0"/>
      <w:marTop w:val="0"/>
      <w:marBottom w:val="0"/>
      <w:divBdr>
        <w:top w:val="none" w:sz="0" w:space="0" w:color="auto"/>
        <w:left w:val="none" w:sz="0" w:space="0" w:color="auto"/>
        <w:bottom w:val="none" w:sz="0" w:space="0" w:color="auto"/>
        <w:right w:val="none" w:sz="0" w:space="0" w:color="auto"/>
      </w:divBdr>
    </w:div>
    <w:div w:id="557130987">
      <w:bodyDiv w:val="1"/>
      <w:marLeft w:val="0"/>
      <w:marRight w:val="0"/>
      <w:marTop w:val="0"/>
      <w:marBottom w:val="0"/>
      <w:divBdr>
        <w:top w:val="none" w:sz="0" w:space="0" w:color="auto"/>
        <w:left w:val="none" w:sz="0" w:space="0" w:color="auto"/>
        <w:bottom w:val="none" w:sz="0" w:space="0" w:color="auto"/>
        <w:right w:val="none" w:sz="0" w:space="0" w:color="auto"/>
      </w:divBdr>
    </w:div>
    <w:div w:id="576355400">
      <w:bodyDiv w:val="1"/>
      <w:marLeft w:val="0"/>
      <w:marRight w:val="0"/>
      <w:marTop w:val="0"/>
      <w:marBottom w:val="0"/>
      <w:divBdr>
        <w:top w:val="none" w:sz="0" w:space="0" w:color="auto"/>
        <w:left w:val="none" w:sz="0" w:space="0" w:color="auto"/>
        <w:bottom w:val="none" w:sz="0" w:space="0" w:color="auto"/>
        <w:right w:val="none" w:sz="0" w:space="0" w:color="auto"/>
      </w:divBdr>
    </w:div>
    <w:div w:id="598755385">
      <w:bodyDiv w:val="1"/>
      <w:marLeft w:val="0"/>
      <w:marRight w:val="0"/>
      <w:marTop w:val="0"/>
      <w:marBottom w:val="0"/>
      <w:divBdr>
        <w:top w:val="none" w:sz="0" w:space="0" w:color="auto"/>
        <w:left w:val="none" w:sz="0" w:space="0" w:color="auto"/>
        <w:bottom w:val="none" w:sz="0" w:space="0" w:color="auto"/>
        <w:right w:val="none" w:sz="0" w:space="0" w:color="auto"/>
      </w:divBdr>
    </w:div>
    <w:div w:id="607657828">
      <w:bodyDiv w:val="1"/>
      <w:marLeft w:val="0"/>
      <w:marRight w:val="0"/>
      <w:marTop w:val="0"/>
      <w:marBottom w:val="0"/>
      <w:divBdr>
        <w:top w:val="none" w:sz="0" w:space="0" w:color="auto"/>
        <w:left w:val="none" w:sz="0" w:space="0" w:color="auto"/>
        <w:bottom w:val="none" w:sz="0" w:space="0" w:color="auto"/>
        <w:right w:val="none" w:sz="0" w:space="0" w:color="auto"/>
      </w:divBdr>
    </w:div>
    <w:div w:id="618535828">
      <w:bodyDiv w:val="1"/>
      <w:marLeft w:val="0"/>
      <w:marRight w:val="0"/>
      <w:marTop w:val="0"/>
      <w:marBottom w:val="0"/>
      <w:divBdr>
        <w:top w:val="none" w:sz="0" w:space="0" w:color="auto"/>
        <w:left w:val="none" w:sz="0" w:space="0" w:color="auto"/>
        <w:bottom w:val="none" w:sz="0" w:space="0" w:color="auto"/>
        <w:right w:val="none" w:sz="0" w:space="0" w:color="auto"/>
      </w:divBdr>
    </w:div>
    <w:div w:id="629936784">
      <w:bodyDiv w:val="1"/>
      <w:marLeft w:val="0"/>
      <w:marRight w:val="0"/>
      <w:marTop w:val="0"/>
      <w:marBottom w:val="0"/>
      <w:divBdr>
        <w:top w:val="none" w:sz="0" w:space="0" w:color="auto"/>
        <w:left w:val="none" w:sz="0" w:space="0" w:color="auto"/>
        <w:bottom w:val="none" w:sz="0" w:space="0" w:color="auto"/>
        <w:right w:val="none" w:sz="0" w:space="0" w:color="auto"/>
      </w:divBdr>
    </w:div>
    <w:div w:id="681393372">
      <w:bodyDiv w:val="1"/>
      <w:marLeft w:val="0"/>
      <w:marRight w:val="0"/>
      <w:marTop w:val="0"/>
      <w:marBottom w:val="0"/>
      <w:divBdr>
        <w:top w:val="none" w:sz="0" w:space="0" w:color="auto"/>
        <w:left w:val="none" w:sz="0" w:space="0" w:color="auto"/>
        <w:bottom w:val="none" w:sz="0" w:space="0" w:color="auto"/>
        <w:right w:val="none" w:sz="0" w:space="0" w:color="auto"/>
      </w:divBdr>
    </w:div>
    <w:div w:id="684285500">
      <w:bodyDiv w:val="1"/>
      <w:marLeft w:val="0"/>
      <w:marRight w:val="0"/>
      <w:marTop w:val="0"/>
      <w:marBottom w:val="0"/>
      <w:divBdr>
        <w:top w:val="none" w:sz="0" w:space="0" w:color="auto"/>
        <w:left w:val="none" w:sz="0" w:space="0" w:color="auto"/>
        <w:bottom w:val="none" w:sz="0" w:space="0" w:color="auto"/>
        <w:right w:val="none" w:sz="0" w:space="0" w:color="auto"/>
      </w:divBdr>
    </w:div>
    <w:div w:id="721834028">
      <w:bodyDiv w:val="1"/>
      <w:marLeft w:val="0"/>
      <w:marRight w:val="0"/>
      <w:marTop w:val="0"/>
      <w:marBottom w:val="0"/>
      <w:divBdr>
        <w:top w:val="none" w:sz="0" w:space="0" w:color="auto"/>
        <w:left w:val="none" w:sz="0" w:space="0" w:color="auto"/>
        <w:bottom w:val="none" w:sz="0" w:space="0" w:color="auto"/>
        <w:right w:val="none" w:sz="0" w:space="0" w:color="auto"/>
      </w:divBdr>
    </w:div>
    <w:div w:id="730932267">
      <w:bodyDiv w:val="1"/>
      <w:marLeft w:val="0"/>
      <w:marRight w:val="0"/>
      <w:marTop w:val="0"/>
      <w:marBottom w:val="0"/>
      <w:divBdr>
        <w:top w:val="none" w:sz="0" w:space="0" w:color="auto"/>
        <w:left w:val="none" w:sz="0" w:space="0" w:color="auto"/>
        <w:bottom w:val="none" w:sz="0" w:space="0" w:color="auto"/>
        <w:right w:val="none" w:sz="0" w:space="0" w:color="auto"/>
      </w:divBdr>
    </w:div>
    <w:div w:id="744646318">
      <w:bodyDiv w:val="1"/>
      <w:marLeft w:val="0"/>
      <w:marRight w:val="0"/>
      <w:marTop w:val="0"/>
      <w:marBottom w:val="0"/>
      <w:divBdr>
        <w:top w:val="none" w:sz="0" w:space="0" w:color="auto"/>
        <w:left w:val="none" w:sz="0" w:space="0" w:color="auto"/>
        <w:bottom w:val="none" w:sz="0" w:space="0" w:color="auto"/>
        <w:right w:val="none" w:sz="0" w:space="0" w:color="auto"/>
      </w:divBdr>
    </w:div>
    <w:div w:id="758477959">
      <w:bodyDiv w:val="1"/>
      <w:marLeft w:val="0"/>
      <w:marRight w:val="0"/>
      <w:marTop w:val="0"/>
      <w:marBottom w:val="0"/>
      <w:divBdr>
        <w:top w:val="none" w:sz="0" w:space="0" w:color="auto"/>
        <w:left w:val="none" w:sz="0" w:space="0" w:color="auto"/>
        <w:bottom w:val="none" w:sz="0" w:space="0" w:color="auto"/>
        <w:right w:val="none" w:sz="0" w:space="0" w:color="auto"/>
      </w:divBdr>
    </w:div>
    <w:div w:id="764308373">
      <w:bodyDiv w:val="1"/>
      <w:marLeft w:val="0"/>
      <w:marRight w:val="0"/>
      <w:marTop w:val="0"/>
      <w:marBottom w:val="0"/>
      <w:divBdr>
        <w:top w:val="none" w:sz="0" w:space="0" w:color="auto"/>
        <w:left w:val="none" w:sz="0" w:space="0" w:color="auto"/>
        <w:bottom w:val="none" w:sz="0" w:space="0" w:color="auto"/>
        <w:right w:val="none" w:sz="0" w:space="0" w:color="auto"/>
      </w:divBdr>
    </w:div>
    <w:div w:id="774716645">
      <w:bodyDiv w:val="1"/>
      <w:marLeft w:val="0"/>
      <w:marRight w:val="0"/>
      <w:marTop w:val="0"/>
      <w:marBottom w:val="0"/>
      <w:divBdr>
        <w:top w:val="none" w:sz="0" w:space="0" w:color="auto"/>
        <w:left w:val="none" w:sz="0" w:space="0" w:color="auto"/>
        <w:bottom w:val="none" w:sz="0" w:space="0" w:color="auto"/>
        <w:right w:val="none" w:sz="0" w:space="0" w:color="auto"/>
      </w:divBdr>
    </w:div>
    <w:div w:id="797913751">
      <w:bodyDiv w:val="1"/>
      <w:marLeft w:val="0"/>
      <w:marRight w:val="0"/>
      <w:marTop w:val="0"/>
      <w:marBottom w:val="0"/>
      <w:divBdr>
        <w:top w:val="none" w:sz="0" w:space="0" w:color="auto"/>
        <w:left w:val="none" w:sz="0" w:space="0" w:color="auto"/>
        <w:bottom w:val="none" w:sz="0" w:space="0" w:color="auto"/>
        <w:right w:val="none" w:sz="0" w:space="0" w:color="auto"/>
      </w:divBdr>
    </w:div>
    <w:div w:id="851458962">
      <w:bodyDiv w:val="1"/>
      <w:marLeft w:val="0"/>
      <w:marRight w:val="0"/>
      <w:marTop w:val="0"/>
      <w:marBottom w:val="0"/>
      <w:divBdr>
        <w:top w:val="none" w:sz="0" w:space="0" w:color="auto"/>
        <w:left w:val="none" w:sz="0" w:space="0" w:color="auto"/>
        <w:bottom w:val="none" w:sz="0" w:space="0" w:color="auto"/>
        <w:right w:val="none" w:sz="0" w:space="0" w:color="auto"/>
      </w:divBdr>
    </w:div>
    <w:div w:id="868877425">
      <w:bodyDiv w:val="1"/>
      <w:marLeft w:val="0"/>
      <w:marRight w:val="0"/>
      <w:marTop w:val="0"/>
      <w:marBottom w:val="0"/>
      <w:divBdr>
        <w:top w:val="none" w:sz="0" w:space="0" w:color="auto"/>
        <w:left w:val="none" w:sz="0" w:space="0" w:color="auto"/>
        <w:bottom w:val="none" w:sz="0" w:space="0" w:color="auto"/>
        <w:right w:val="none" w:sz="0" w:space="0" w:color="auto"/>
      </w:divBdr>
    </w:div>
    <w:div w:id="926185570">
      <w:bodyDiv w:val="1"/>
      <w:marLeft w:val="0"/>
      <w:marRight w:val="0"/>
      <w:marTop w:val="0"/>
      <w:marBottom w:val="0"/>
      <w:divBdr>
        <w:top w:val="none" w:sz="0" w:space="0" w:color="auto"/>
        <w:left w:val="none" w:sz="0" w:space="0" w:color="auto"/>
        <w:bottom w:val="none" w:sz="0" w:space="0" w:color="auto"/>
        <w:right w:val="none" w:sz="0" w:space="0" w:color="auto"/>
      </w:divBdr>
    </w:div>
    <w:div w:id="946423573">
      <w:bodyDiv w:val="1"/>
      <w:marLeft w:val="0"/>
      <w:marRight w:val="0"/>
      <w:marTop w:val="0"/>
      <w:marBottom w:val="0"/>
      <w:divBdr>
        <w:top w:val="none" w:sz="0" w:space="0" w:color="auto"/>
        <w:left w:val="none" w:sz="0" w:space="0" w:color="auto"/>
        <w:bottom w:val="none" w:sz="0" w:space="0" w:color="auto"/>
        <w:right w:val="none" w:sz="0" w:space="0" w:color="auto"/>
      </w:divBdr>
    </w:div>
    <w:div w:id="954486554">
      <w:bodyDiv w:val="1"/>
      <w:marLeft w:val="0"/>
      <w:marRight w:val="0"/>
      <w:marTop w:val="0"/>
      <w:marBottom w:val="0"/>
      <w:divBdr>
        <w:top w:val="none" w:sz="0" w:space="0" w:color="auto"/>
        <w:left w:val="none" w:sz="0" w:space="0" w:color="auto"/>
        <w:bottom w:val="none" w:sz="0" w:space="0" w:color="auto"/>
        <w:right w:val="none" w:sz="0" w:space="0" w:color="auto"/>
      </w:divBdr>
    </w:div>
    <w:div w:id="994382373">
      <w:bodyDiv w:val="1"/>
      <w:marLeft w:val="0"/>
      <w:marRight w:val="0"/>
      <w:marTop w:val="0"/>
      <w:marBottom w:val="0"/>
      <w:divBdr>
        <w:top w:val="none" w:sz="0" w:space="0" w:color="auto"/>
        <w:left w:val="none" w:sz="0" w:space="0" w:color="auto"/>
        <w:bottom w:val="none" w:sz="0" w:space="0" w:color="auto"/>
        <w:right w:val="none" w:sz="0" w:space="0" w:color="auto"/>
      </w:divBdr>
    </w:div>
    <w:div w:id="1001348583">
      <w:bodyDiv w:val="1"/>
      <w:marLeft w:val="0"/>
      <w:marRight w:val="0"/>
      <w:marTop w:val="0"/>
      <w:marBottom w:val="0"/>
      <w:divBdr>
        <w:top w:val="none" w:sz="0" w:space="0" w:color="auto"/>
        <w:left w:val="none" w:sz="0" w:space="0" w:color="auto"/>
        <w:bottom w:val="none" w:sz="0" w:space="0" w:color="auto"/>
        <w:right w:val="none" w:sz="0" w:space="0" w:color="auto"/>
      </w:divBdr>
    </w:div>
    <w:div w:id="1010568332">
      <w:bodyDiv w:val="1"/>
      <w:marLeft w:val="0"/>
      <w:marRight w:val="0"/>
      <w:marTop w:val="0"/>
      <w:marBottom w:val="0"/>
      <w:divBdr>
        <w:top w:val="none" w:sz="0" w:space="0" w:color="auto"/>
        <w:left w:val="none" w:sz="0" w:space="0" w:color="auto"/>
        <w:bottom w:val="none" w:sz="0" w:space="0" w:color="auto"/>
        <w:right w:val="none" w:sz="0" w:space="0" w:color="auto"/>
      </w:divBdr>
    </w:div>
    <w:div w:id="1011949449">
      <w:bodyDiv w:val="1"/>
      <w:marLeft w:val="0"/>
      <w:marRight w:val="0"/>
      <w:marTop w:val="0"/>
      <w:marBottom w:val="0"/>
      <w:divBdr>
        <w:top w:val="none" w:sz="0" w:space="0" w:color="auto"/>
        <w:left w:val="none" w:sz="0" w:space="0" w:color="auto"/>
        <w:bottom w:val="none" w:sz="0" w:space="0" w:color="auto"/>
        <w:right w:val="none" w:sz="0" w:space="0" w:color="auto"/>
      </w:divBdr>
    </w:div>
    <w:div w:id="1017850483">
      <w:bodyDiv w:val="1"/>
      <w:marLeft w:val="0"/>
      <w:marRight w:val="0"/>
      <w:marTop w:val="0"/>
      <w:marBottom w:val="0"/>
      <w:divBdr>
        <w:top w:val="none" w:sz="0" w:space="0" w:color="auto"/>
        <w:left w:val="none" w:sz="0" w:space="0" w:color="auto"/>
        <w:bottom w:val="none" w:sz="0" w:space="0" w:color="auto"/>
        <w:right w:val="none" w:sz="0" w:space="0" w:color="auto"/>
      </w:divBdr>
    </w:div>
    <w:div w:id="1085880515">
      <w:bodyDiv w:val="1"/>
      <w:marLeft w:val="0"/>
      <w:marRight w:val="0"/>
      <w:marTop w:val="0"/>
      <w:marBottom w:val="0"/>
      <w:divBdr>
        <w:top w:val="none" w:sz="0" w:space="0" w:color="auto"/>
        <w:left w:val="none" w:sz="0" w:space="0" w:color="auto"/>
        <w:bottom w:val="none" w:sz="0" w:space="0" w:color="auto"/>
        <w:right w:val="none" w:sz="0" w:space="0" w:color="auto"/>
      </w:divBdr>
    </w:div>
    <w:div w:id="1128082474">
      <w:bodyDiv w:val="1"/>
      <w:marLeft w:val="0"/>
      <w:marRight w:val="0"/>
      <w:marTop w:val="0"/>
      <w:marBottom w:val="0"/>
      <w:divBdr>
        <w:top w:val="none" w:sz="0" w:space="0" w:color="auto"/>
        <w:left w:val="none" w:sz="0" w:space="0" w:color="auto"/>
        <w:bottom w:val="none" w:sz="0" w:space="0" w:color="auto"/>
        <w:right w:val="none" w:sz="0" w:space="0" w:color="auto"/>
      </w:divBdr>
    </w:div>
    <w:div w:id="1156262532">
      <w:bodyDiv w:val="1"/>
      <w:marLeft w:val="0"/>
      <w:marRight w:val="0"/>
      <w:marTop w:val="0"/>
      <w:marBottom w:val="0"/>
      <w:divBdr>
        <w:top w:val="none" w:sz="0" w:space="0" w:color="auto"/>
        <w:left w:val="none" w:sz="0" w:space="0" w:color="auto"/>
        <w:bottom w:val="none" w:sz="0" w:space="0" w:color="auto"/>
        <w:right w:val="none" w:sz="0" w:space="0" w:color="auto"/>
      </w:divBdr>
    </w:div>
    <w:div w:id="1163164099">
      <w:bodyDiv w:val="1"/>
      <w:marLeft w:val="0"/>
      <w:marRight w:val="0"/>
      <w:marTop w:val="0"/>
      <w:marBottom w:val="0"/>
      <w:divBdr>
        <w:top w:val="none" w:sz="0" w:space="0" w:color="auto"/>
        <w:left w:val="none" w:sz="0" w:space="0" w:color="auto"/>
        <w:bottom w:val="none" w:sz="0" w:space="0" w:color="auto"/>
        <w:right w:val="none" w:sz="0" w:space="0" w:color="auto"/>
      </w:divBdr>
    </w:div>
    <w:div w:id="1163550227">
      <w:bodyDiv w:val="1"/>
      <w:marLeft w:val="0"/>
      <w:marRight w:val="0"/>
      <w:marTop w:val="0"/>
      <w:marBottom w:val="0"/>
      <w:divBdr>
        <w:top w:val="none" w:sz="0" w:space="0" w:color="auto"/>
        <w:left w:val="none" w:sz="0" w:space="0" w:color="auto"/>
        <w:bottom w:val="none" w:sz="0" w:space="0" w:color="auto"/>
        <w:right w:val="none" w:sz="0" w:space="0" w:color="auto"/>
      </w:divBdr>
    </w:div>
    <w:div w:id="1187865912">
      <w:bodyDiv w:val="1"/>
      <w:marLeft w:val="0"/>
      <w:marRight w:val="0"/>
      <w:marTop w:val="0"/>
      <w:marBottom w:val="0"/>
      <w:divBdr>
        <w:top w:val="none" w:sz="0" w:space="0" w:color="auto"/>
        <w:left w:val="none" w:sz="0" w:space="0" w:color="auto"/>
        <w:bottom w:val="none" w:sz="0" w:space="0" w:color="auto"/>
        <w:right w:val="none" w:sz="0" w:space="0" w:color="auto"/>
      </w:divBdr>
    </w:div>
    <w:div w:id="1211382230">
      <w:bodyDiv w:val="1"/>
      <w:marLeft w:val="0"/>
      <w:marRight w:val="0"/>
      <w:marTop w:val="0"/>
      <w:marBottom w:val="0"/>
      <w:divBdr>
        <w:top w:val="none" w:sz="0" w:space="0" w:color="auto"/>
        <w:left w:val="none" w:sz="0" w:space="0" w:color="auto"/>
        <w:bottom w:val="none" w:sz="0" w:space="0" w:color="auto"/>
        <w:right w:val="none" w:sz="0" w:space="0" w:color="auto"/>
      </w:divBdr>
    </w:div>
    <w:div w:id="1214459860">
      <w:bodyDiv w:val="1"/>
      <w:marLeft w:val="0"/>
      <w:marRight w:val="0"/>
      <w:marTop w:val="0"/>
      <w:marBottom w:val="0"/>
      <w:divBdr>
        <w:top w:val="none" w:sz="0" w:space="0" w:color="auto"/>
        <w:left w:val="none" w:sz="0" w:space="0" w:color="auto"/>
        <w:bottom w:val="none" w:sz="0" w:space="0" w:color="auto"/>
        <w:right w:val="none" w:sz="0" w:space="0" w:color="auto"/>
      </w:divBdr>
    </w:div>
    <w:div w:id="1265453095">
      <w:bodyDiv w:val="1"/>
      <w:marLeft w:val="0"/>
      <w:marRight w:val="0"/>
      <w:marTop w:val="0"/>
      <w:marBottom w:val="0"/>
      <w:divBdr>
        <w:top w:val="none" w:sz="0" w:space="0" w:color="auto"/>
        <w:left w:val="none" w:sz="0" w:space="0" w:color="auto"/>
        <w:bottom w:val="none" w:sz="0" w:space="0" w:color="auto"/>
        <w:right w:val="none" w:sz="0" w:space="0" w:color="auto"/>
      </w:divBdr>
    </w:div>
    <w:div w:id="1309285809">
      <w:bodyDiv w:val="1"/>
      <w:marLeft w:val="0"/>
      <w:marRight w:val="0"/>
      <w:marTop w:val="0"/>
      <w:marBottom w:val="0"/>
      <w:divBdr>
        <w:top w:val="none" w:sz="0" w:space="0" w:color="auto"/>
        <w:left w:val="none" w:sz="0" w:space="0" w:color="auto"/>
        <w:bottom w:val="none" w:sz="0" w:space="0" w:color="auto"/>
        <w:right w:val="none" w:sz="0" w:space="0" w:color="auto"/>
      </w:divBdr>
    </w:div>
    <w:div w:id="1314066511">
      <w:bodyDiv w:val="1"/>
      <w:marLeft w:val="0"/>
      <w:marRight w:val="0"/>
      <w:marTop w:val="0"/>
      <w:marBottom w:val="0"/>
      <w:divBdr>
        <w:top w:val="none" w:sz="0" w:space="0" w:color="auto"/>
        <w:left w:val="none" w:sz="0" w:space="0" w:color="auto"/>
        <w:bottom w:val="none" w:sz="0" w:space="0" w:color="auto"/>
        <w:right w:val="none" w:sz="0" w:space="0" w:color="auto"/>
      </w:divBdr>
    </w:div>
    <w:div w:id="1315986899">
      <w:bodyDiv w:val="1"/>
      <w:marLeft w:val="0"/>
      <w:marRight w:val="0"/>
      <w:marTop w:val="0"/>
      <w:marBottom w:val="0"/>
      <w:divBdr>
        <w:top w:val="none" w:sz="0" w:space="0" w:color="auto"/>
        <w:left w:val="none" w:sz="0" w:space="0" w:color="auto"/>
        <w:bottom w:val="none" w:sz="0" w:space="0" w:color="auto"/>
        <w:right w:val="none" w:sz="0" w:space="0" w:color="auto"/>
      </w:divBdr>
    </w:div>
    <w:div w:id="1323001050">
      <w:bodyDiv w:val="1"/>
      <w:marLeft w:val="0"/>
      <w:marRight w:val="0"/>
      <w:marTop w:val="0"/>
      <w:marBottom w:val="0"/>
      <w:divBdr>
        <w:top w:val="none" w:sz="0" w:space="0" w:color="auto"/>
        <w:left w:val="none" w:sz="0" w:space="0" w:color="auto"/>
        <w:bottom w:val="none" w:sz="0" w:space="0" w:color="auto"/>
        <w:right w:val="none" w:sz="0" w:space="0" w:color="auto"/>
      </w:divBdr>
    </w:div>
    <w:div w:id="1347902445">
      <w:bodyDiv w:val="1"/>
      <w:marLeft w:val="0"/>
      <w:marRight w:val="0"/>
      <w:marTop w:val="0"/>
      <w:marBottom w:val="0"/>
      <w:divBdr>
        <w:top w:val="none" w:sz="0" w:space="0" w:color="auto"/>
        <w:left w:val="none" w:sz="0" w:space="0" w:color="auto"/>
        <w:bottom w:val="none" w:sz="0" w:space="0" w:color="auto"/>
        <w:right w:val="none" w:sz="0" w:space="0" w:color="auto"/>
      </w:divBdr>
    </w:div>
    <w:div w:id="1382169136">
      <w:bodyDiv w:val="1"/>
      <w:marLeft w:val="0"/>
      <w:marRight w:val="0"/>
      <w:marTop w:val="0"/>
      <w:marBottom w:val="0"/>
      <w:divBdr>
        <w:top w:val="none" w:sz="0" w:space="0" w:color="auto"/>
        <w:left w:val="none" w:sz="0" w:space="0" w:color="auto"/>
        <w:bottom w:val="none" w:sz="0" w:space="0" w:color="auto"/>
        <w:right w:val="none" w:sz="0" w:space="0" w:color="auto"/>
      </w:divBdr>
    </w:div>
    <w:div w:id="1395084876">
      <w:bodyDiv w:val="1"/>
      <w:marLeft w:val="0"/>
      <w:marRight w:val="0"/>
      <w:marTop w:val="0"/>
      <w:marBottom w:val="0"/>
      <w:divBdr>
        <w:top w:val="none" w:sz="0" w:space="0" w:color="auto"/>
        <w:left w:val="none" w:sz="0" w:space="0" w:color="auto"/>
        <w:bottom w:val="none" w:sz="0" w:space="0" w:color="auto"/>
        <w:right w:val="none" w:sz="0" w:space="0" w:color="auto"/>
      </w:divBdr>
    </w:div>
    <w:div w:id="1412003963">
      <w:bodyDiv w:val="1"/>
      <w:marLeft w:val="0"/>
      <w:marRight w:val="0"/>
      <w:marTop w:val="0"/>
      <w:marBottom w:val="0"/>
      <w:divBdr>
        <w:top w:val="none" w:sz="0" w:space="0" w:color="auto"/>
        <w:left w:val="none" w:sz="0" w:space="0" w:color="auto"/>
        <w:bottom w:val="none" w:sz="0" w:space="0" w:color="auto"/>
        <w:right w:val="none" w:sz="0" w:space="0" w:color="auto"/>
      </w:divBdr>
    </w:div>
    <w:div w:id="1427992619">
      <w:bodyDiv w:val="1"/>
      <w:marLeft w:val="0"/>
      <w:marRight w:val="0"/>
      <w:marTop w:val="0"/>
      <w:marBottom w:val="0"/>
      <w:divBdr>
        <w:top w:val="none" w:sz="0" w:space="0" w:color="auto"/>
        <w:left w:val="none" w:sz="0" w:space="0" w:color="auto"/>
        <w:bottom w:val="none" w:sz="0" w:space="0" w:color="auto"/>
        <w:right w:val="none" w:sz="0" w:space="0" w:color="auto"/>
      </w:divBdr>
    </w:div>
    <w:div w:id="1435396286">
      <w:bodyDiv w:val="1"/>
      <w:marLeft w:val="0"/>
      <w:marRight w:val="0"/>
      <w:marTop w:val="0"/>
      <w:marBottom w:val="0"/>
      <w:divBdr>
        <w:top w:val="none" w:sz="0" w:space="0" w:color="auto"/>
        <w:left w:val="none" w:sz="0" w:space="0" w:color="auto"/>
        <w:bottom w:val="none" w:sz="0" w:space="0" w:color="auto"/>
        <w:right w:val="none" w:sz="0" w:space="0" w:color="auto"/>
      </w:divBdr>
    </w:div>
    <w:div w:id="1441335430">
      <w:bodyDiv w:val="1"/>
      <w:marLeft w:val="0"/>
      <w:marRight w:val="0"/>
      <w:marTop w:val="0"/>
      <w:marBottom w:val="0"/>
      <w:divBdr>
        <w:top w:val="none" w:sz="0" w:space="0" w:color="auto"/>
        <w:left w:val="none" w:sz="0" w:space="0" w:color="auto"/>
        <w:bottom w:val="none" w:sz="0" w:space="0" w:color="auto"/>
        <w:right w:val="none" w:sz="0" w:space="0" w:color="auto"/>
      </w:divBdr>
    </w:div>
    <w:div w:id="1482425154">
      <w:bodyDiv w:val="1"/>
      <w:marLeft w:val="0"/>
      <w:marRight w:val="0"/>
      <w:marTop w:val="0"/>
      <w:marBottom w:val="0"/>
      <w:divBdr>
        <w:top w:val="none" w:sz="0" w:space="0" w:color="auto"/>
        <w:left w:val="none" w:sz="0" w:space="0" w:color="auto"/>
        <w:bottom w:val="none" w:sz="0" w:space="0" w:color="auto"/>
        <w:right w:val="none" w:sz="0" w:space="0" w:color="auto"/>
      </w:divBdr>
    </w:div>
    <w:div w:id="1529175224">
      <w:bodyDiv w:val="1"/>
      <w:marLeft w:val="0"/>
      <w:marRight w:val="0"/>
      <w:marTop w:val="0"/>
      <w:marBottom w:val="0"/>
      <w:divBdr>
        <w:top w:val="none" w:sz="0" w:space="0" w:color="auto"/>
        <w:left w:val="none" w:sz="0" w:space="0" w:color="auto"/>
        <w:bottom w:val="none" w:sz="0" w:space="0" w:color="auto"/>
        <w:right w:val="none" w:sz="0" w:space="0" w:color="auto"/>
      </w:divBdr>
    </w:div>
    <w:div w:id="1534267814">
      <w:bodyDiv w:val="1"/>
      <w:marLeft w:val="0"/>
      <w:marRight w:val="0"/>
      <w:marTop w:val="0"/>
      <w:marBottom w:val="0"/>
      <w:divBdr>
        <w:top w:val="none" w:sz="0" w:space="0" w:color="auto"/>
        <w:left w:val="none" w:sz="0" w:space="0" w:color="auto"/>
        <w:bottom w:val="none" w:sz="0" w:space="0" w:color="auto"/>
        <w:right w:val="none" w:sz="0" w:space="0" w:color="auto"/>
      </w:divBdr>
    </w:div>
    <w:div w:id="1580671196">
      <w:bodyDiv w:val="1"/>
      <w:marLeft w:val="0"/>
      <w:marRight w:val="0"/>
      <w:marTop w:val="0"/>
      <w:marBottom w:val="0"/>
      <w:divBdr>
        <w:top w:val="none" w:sz="0" w:space="0" w:color="auto"/>
        <w:left w:val="none" w:sz="0" w:space="0" w:color="auto"/>
        <w:bottom w:val="none" w:sz="0" w:space="0" w:color="auto"/>
        <w:right w:val="none" w:sz="0" w:space="0" w:color="auto"/>
      </w:divBdr>
    </w:div>
    <w:div w:id="1593007197">
      <w:bodyDiv w:val="1"/>
      <w:marLeft w:val="0"/>
      <w:marRight w:val="0"/>
      <w:marTop w:val="0"/>
      <w:marBottom w:val="0"/>
      <w:divBdr>
        <w:top w:val="none" w:sz="0" w:space="0" w:color="auto"/>
        <w:left w:val="none" w:sz="0" w:space="0" w:color="auto"/>
        <w:bottom w:val="none" w:sz="0" w:space="0" w:color="auto"/>
        <w:right w:val="none" w:sz="0" w:space="0" w:color="auto"/>
      </w:divBdr>
    </w:div>
    <w:div w:id="1593928005">
      <w:bodyDiv w:val="1"/>
      <w:marLeft w:val="0"/>
      <w:marRight w:val="0"/>
      <w:marTop w:val="0"/>
      <w:marBottom w:val="0"/>
      <w:divBdr>
        <w:top w:val="none" w:sz="0" w:space="0" w:color="auto"/>
        <w:left w:val="none" w:sz="0" w:space="0" w:color="auto"/>
        <w:bottom w:val="none" w:sz="0" w:space="0" w:color="auto"/>
        <w:right w:val="none" w:sz="0" w:space="0" w:color="auto"/>
      </w:divBdr>
    </w:div>
    <w:div w:id="1681589597">
      <w:bodyDiv w:val="1"/>
      <w:marLeft w:val="0"/>
      <w:marRight w:val="0"/>
      <w:marTop w:val="0"/>
      <w:marBottom w:val="0"/>
      <w:divBdr>
        <w:top w:val="none" w:sz="0" w:space="0" w:color="auto"/>
        <w:left w:val="none" w:sz="0" w:space="0" w:color="auto"/>
        <w:bottom w:val="none" w:sz="0" w:space="0" w:color="auto"/>
        <w:right w:val="none" w:sz="0" w:space="0" w:color="auto"/>
      </w:divBdr>
    </w:div>
    <w:div w:id="1721129080">
      <w:bodyDiv w:val="1"/>
      <w:marLeft w:val="0"/>
      <w:marRight w:val="0"/>
      <w:marTop w:val="0"/>
      <w:marBottom w:val="0"/>
      <w:divBdr>
        <w:top w:val="none" w:sz="0" w:space="0" w:color="auto"/>
        <w:left w:val="none" w:sz="0" w:space="0" w:color="auto"/>
        <w:bottom w:val="none" w:sz="0" w:space="0" w:color="auto"/>
        <w:right w:val="none" w:sz="0" w:space="0" w:color="auto"/>
      </w:divBdr>
    </w:div>
    <w:div w:id="1737824382">
      <w:bodyDiv w:val="1"/>
      <w:marLeft w:val="0"/>
      <w:marRight w:val="0"/>
      <w:marTop w:val="0"/>
      <w:marBottom w:val="0"/>
      <w:divBdr>
        <w:top w:val="none" w:sz="0" w:space="0" w:color="auto"/>
        <w:left w:val="none" w:sz="0" w:space="0" w:color="auto"/>
        <w:bottom w:val="none" w:sz="0" w:space="0" w:color="auto"/>
        <w:right w:val="none" w:sz="0" w:space="0" w:color="auto"/>
      </w:divBdr>
    </w:div>
    <w:div w:id="1748645432">
      <w:bodyDiv w:val="1"/>
      <w:marLeft w:val="0"/>
      <w:marRight w:val="0"/>
      <w:marTop w:val="0"/>
      <w:marBottom w:val="0"/>
      <w:divBdr>
        <w:top w:val="none" w:sz="0" w:space="0" w:color="auto"/>
        <w:left w:val="none" w:sz="0" w:space="0" w:color="auto"/>
        <w:bottom w:val="none" w:sz="0" w:space="0" w:color="auto"/>
        <w:right w:val="none" w:sz="0" w:space="0" w:color="auto"/>
      </w:divBdr>
    </w:div>
    <w:div w:id="1756393084">
      <w:bodyDiv w:val="1"/>
      <w:marLeft w:val="0"/>
      <w:marRight w:val="0"/>
      <w:marTop w:val="0"/>
      <w:marBottom w:val="0"/>
      <w:divBdr>
        <w:top w:val="none" w:sz="0" w:space="0" w:color="auto"/>
        <w:left w:val="none" w:sz="0" w:space="0" w:color="auto"/>
        <w:bottom w:val="none" w:sz="0" w:space="0" w:color="auto"/>
        <w:right w:val="none" w:sz="0" w:space="0" w:color="auto"/>
      </w:divBdr>
    </w:div>
    <w:div w:id="1760783949">
      <w:bodyDiv w:val="1"/>
      <w:marLeft w:val="0"/>
      <w:marRight w:val="0"/>
      <w:marTop w:val="0"/>
      <w:marBottom w:val="0"/>
      <w:divBdr>
        <w:top w:val="none" w:sz="0" w:space="0" w:color="auto"/>
        <w:left w:val="none" w:sz="0" w:space="0" w:color="auto"/>
        <w:bottom w:val="none" w:sz="0" w:space="0" w:color="auto"/>
        <w:right w:val="none" w:sz="0" w:space="0" w:color="auto"/>
      </w:divBdr>
    </w:div>
    <w:div w:id="1798908862">
      <w:bodyDiv w:val="1"/>
      <w:marLeft w:val="0"/>
      <w:marRight w:val="0"/>
      <w:marTop w:val="0"/>
      <w:marBottom w:val="0"/>
      <w:divBdr>
        <w:top w:val="none" w:sz="0" w:space="0" w:color="auto"/>
        <w:left w:val="none" w:sz="0" w:space="0" w:color="auto"/>
        <w:bottom w:val="none" w:sz="0" w:space="0" w:color="auto"/>
        <w:right w:val="none" w:sz="0" w:space="0" w:color="auto"/>
      </w:divBdr>
    </w:div>
    <w:div w:id="1808358463">
      <w:bodyDiv w:val="1"/>
      <w:marLeft w:val="0"/>
      <w:marRight w:val="0"/>
      <w:marTop w:val="0"/>
      <w:marBottom w:val="0"/>
      <w:divBdr>
        <w:top w:val="none" w:sz="0" w:space="0" w:color="auto"/>
        <w:left w:val="none" w:sz="0" w:space="0" w:color="auto"/>
        <w:bottom w:val="none" w:sz="0" w:space="0" w:color="auto"/>
        <w:right w:val="none" w:sz="0" w:space="0" w:color="auto"/>
      </w:divBdr>
    </w:div>
    <w:div w:id="1818839324">
      <w:bodyDiv w:val="1"/>
      <w:marLeft w:val="0"/>
      <w:marRight w:val="0"/>
      <w:marTop w:val="0"/>
      <w:marBottom w:val="0"/>
      <w:divBdr>
        <w:top w:val="none" w:sz="0" w:space="0" w:color="auto"/>
        <w:left w:val="none" w:sz="0" w:space="0" w:color="auto"/>
        <w:bottom w:val="none" w:sz="0" w:space="0" w:color="auto"/>
        <w:right w:val="none" w:sz="0" w:space="0" w:color="auto"/>
      </w:divBdr>
    </w:div>
    <w:div w:id="1820919443">
      <w:bodyDiv w:val="1"/>
      <w:marLeft w:val="0"/>
      <w:marRight w:val="0"/>
      <w:marTop w:val="0"/>
      <w:marBottom w:val="0"/>
      <w:divBdr>
        <w:top w:val="none" w:sz="0" w:space="0" w:color="auto"/>
        <w:left w:val="none" w:sz="0" w:space="0" w:color="auto"/>
        <w:bottom w:val="none" w:sz="0" w:space="0" w:color="auto"/>
        <w:right w:val="none" w:sz="0" w:space="0" w:color="auto"/>
      </w:divBdr>
    </w:div>
    <w:div w:id="1885872005">
      <w:bodyDiv w:val="1"/>
      <w:marLeft w:val="0"/>
      <w:marRight w:val="0"/>
      <w:marTop w:val="0"/>
      <w:marBottom w:val="0"/>
      <w:divBdr>
        <w:top w:val="none" w:sz="0" w:space="0" w:color="auto"/>
        <w:left w:val="none" w:sz="0" w:space="0" w:color="auto"/>
        <w:bottom w:val="none" w:sz="0" w:space="0" w:color="auto"/>
        <w:right w:val="none" w:sz="0" w:space="0" w:color="auto"/>
      </w:divBdr>
    </w:div>
    <w:div w:id="1928731391">
      <w:bodyDiv w:val="1"/>
      <w:marLeft w:val="0"/>
      <w:marRight w:val="0"/>
      <w:marTop w:val="0"/>
      <w:marBottom w:val="0"/>
      <w:divBdr>
        <w:top w:val="none" w:sz="0" w:space="0" w:color="auto"/>
        <w:left w:val="none" w:sz="0" w:space="0" w:color="auto"/>
        <w:bottom w:val="none" w:sz="0" w:space="0" w:color="auto"/>
        <w:right w:val="none" w:sz="0" w:space="0" w:color="auto"/>
      </w:divBdr>
    </w:div>
    <w:div w:id="1981492045">
      <w:bodyDiv w:val="1"/>
      <w:marLeft w:val="0"/>
      <w:marRight w:val="0"/>
      <w:marTop w:val="0"/>
      <w:marBottom w:val="0"/>
      <w:divBdr>
        <w:top w:val="none" w:sz="0" w:space="0" w:color="auto"/>
        <w:left w:val="none" w:sz="0" w:space="0" w:color="auto"/>
        <w:bottom w:val="none" w:sz="0" w:space="0" w:color="auto"/>
        <w:right w:val="none" w:sz="0" w:space="0" w:color="auto"/>
      </w:divBdr>
    </w:div>
    <w:div w:id="1988364143">
      <w:bodyDiv w:val="1"/>
      <w:marLeft w:val="0"/>
      <w:marRight w:val="0"/>
      <w:marTop w:val="0"/>
      <w:marBottom w:val="0"/>
      <w:divBdr>
        <w:top w:val="none" w:sz="0" w:space="0" w:color="auto"/>
        <w:left w:val="none" w:sz="0" w:space="0" w:color="auto"/>
        <w:bottom w:val="none" w:sz="0" w:space="0" w:color="auto"/>
        <w:right w:val="none" w:sz="0" w:space="0" w:color="auto"/>
      </w:divBdr>
    </w:div>
    <w:div w:id="1991014187">
      <w:bodyDiv w:val="1"/>
      <w:marLeft w:val="0"/>
      <w:marRight w:val="0"/>
      <w:marTop w:val="0"/>
      <w:marBottom w:val="0"/>
      <w:divBdr>
        <w:top w:val="none" w:sz="0" w:space="0" w:color="auto"/>
        <w:left w:val="none" w:sz="0" w:space="0" w:color="auto"/>
        <w:bottom w:val="none" w:sz="0" w:space="0" w:color="auto"/>
        <w:right w:val="none" w:sz="0" w:space="0" w:color="auto"/>
      </w:divBdr>
    </w:div>
    <w:div w:id="2019848615">
      <w:bodyDiv w:val="1"/>
      <w:marLeft w:val="0"/>
      <w:marRight w:val="0"/>
      <w:marTop w:val="0"/>
      <w:marBottom w:val="0"/>
      <w:divBdr>
        <w:top w:val="none" w:sz="0" w:space="0" w:color="auto"/>
        <w:left w:val="none" w:sz="0" w:space="0" w:color="auto"/>
        <w:bottom w:val="none" w:sz="0" w:space="0" w:color="auto"/>
        <w:right w:val="none" w:sz="0" w:space="0" w:color="auto"/>
      </w:divBdr>
    </w:div>
    <w:div w:id="2030063915">
      <w:bodyDiv w:val="1"/>
      <w:marLeft w:val="0"/>
      <w:marRight w:val="0"/>
      <w:marTop w:val="0"/>
      <w:marBottom w:val="0"/>
      <w:divBdr>
        <w:top w:val="none" w:sz="0" w:space="0" w:color="auto"/>
        <w:left w:val="none" w:sz="0" w:space="0" w:color="auto"/>
        <w:bottom w:val="none" w:sz="0" w:space="0" w:color="auto"/>
        <w:right w:val="none" w:sz="0" w:space="0" w:color="auto"/>
      </w:divBdr>
    </w:div>
    <w:div w:id="2057507704">
      <w:bodyDiv w:val="1"/>
      <w:marLeft w:val="0"/>
      <w:marRight w:val="0"/>
      <w:marTop w:val="0"/>
      <w:marBottom w:val="0"/>
      <w:divBdr>
        <w:top w:val="none" w:sz="0" w:space="0" w:color="auto"/>
        <w:left w:val="none" w:sz="0" w:space="0" w:color="auto"/>
        <w:bottom w:val="none" w:sz="0" w:space="0" w:color="auto"/>
        <w:right w:val="none" w:sz="0" w:space="0" w:color="auto"/>
      </w:divBdr>
    </w:div>
    <w:div w:id="20967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238-6641" TargetMode="External"/><Relationship Id="rId13" Type="http://schemas.openxmlformats.org/officeDocument/2006/relationships/hyperlink" Target="mailto:kemal.karaman@usak.edu.t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3-3238-6641"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kangulcay@gmail.com" TargetMode="External"/><Relationship Id="rId5" Type="http://schemas.openxmlformats.org/officeDocument/2006/relationships/webSettings" Target="webSettings.xml"/><Relationship Id="rId15" Type="http://schemas.openxmlformats.org/officeDocument/2006/relationships/hyperlink" Target="mailto:hakangulcay@gmail.com" TargetMode="External"/><Relationship Id="rId10" Type="http://schemas.openxmlformats.org/officeDocument/2006/relationships/hyperlink" Target="https://orcid.org/0000-0003-4741-878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mal.karaman@usak.edu.tr" TargetMode="External"/><Relationship Id="rId14" Type="http://schemas.openxmlformats.org/officeDocument/2006/relationships/hyperlink" Target="https://orcid.org/0000-0003-4741-878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Gönderi Dağılımı</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310-42A6-AF68-FD15D4780A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310-42A6-AF68-FD15D4780A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310-42A6-AF68-FD15D4780A1B}"/>
              </c:ext>
            </c:extLst>
          </c:dPt>
          <c:cat>
            <c:strRef>
              <c:f>Sayfa1!$A$2:$A$4</c:f>
              <c:strCache>
                <c:ptCount val="3"/>
                <c:pt idx="0">
                  <c:v>fba_estetik</c:v>
                </c:pt>
                <c:pt idx="1">
                  <c:v>estetik_burun</c:v>
                </c:pt>
                <c:pt idx="2">
                  <c:v>drpeyamiduman</c:v>
                </c:pt>
              </c:strCache>
            </c:strRef>
          </c:cat>
          <c:val>
            <c:numRef>
              <c:f>Sayfa1!$B$2:$B$4</c:f>
              <c:numCache>
                <c:formatCode>General</c:formatCode>
                <c:ptCount val="3"/>
                <c:pt idx="0">
                  <c:v>52</c:v>
                </c:pt>
                <c:pt idx="1">
                  <c:v>24</c:v>
                </c:pt>
                <c:pt idx="2">
                  <c:v>24</c:v>
                </c:pt>
              </c:numCache>
            </c:numRef>
          </c:val>
          <c:extLst>
            <c:ext xmlns:c16="http://schemas.microsoft.com/office/drawing/2014/chart" uri="{C3380CC4-5D6E-409C-BE32-E72D297353CC}">
              <c16:uniqueId val="{00000006-A310-42A6-AF68-FD15D4780A1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Konu</a:t>
            </a:r>
            <a:r>
              <a:rPr lang="tr-TR" baseline="0"/>
              <a:t> Dağılımları</a:t>
            </a:r>
            <a:endParaRPr lang="tr-T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Sayfa1!$C$1</c:f>
              <c:strCache>
                <c:ptCount val="1"/>
                <c:pt idx="0">
                  <c:v>fba_estetik</c:v>
                </c:pt>
              </c:strCache>
            </c:strRef>
          </c:tx>
          <c:spPr>
            <a:solidFill>
              <a:schemeClr val="accent1"/>
            </a:solidFill>
            <a:ln>
              <a:noFill/>
            </a:ln>
            <a:effectLst/>
            <a:sp3d/>
          </c:spPr>
          <c:invertIfNegative val="0"/>
          <c:cat>
            <c:strRef>
              <c:f>Sayfa1!$B$2:$B$9</c:f>
              <c:strCache>
                <c:ptCount val="8"/>
                <c:pt idx="0">
                  <c:v>Sağlıklı Yaşam Önerileri</c:v>
                </c:pt>
                <c:pt idx="1">
                  <c:v>Hastalıklardan Korunma Yöntemleri</c:v>
                </c:pt>
                <c:pt idx="2">
                  <c:v>Estetik İşlemler</c:v>
                </c:pt>
                <c:pt idx="3">
                  <c:v>Cerrahi Operasyonlar</c:v>
                </c:pt>
                <c:pt idx="4">
                  <c:v>Hasta Referansları</c:v>
                </c:pt>
                <c:pt idx="5">
                  <c:v>Yeni Tıbbi Teknolojiler</c:v>
                </c:pt>
                <c:pt idx="6">
                  <c:v>Kurum Bilgisi</c:v>
                </c:pt>
                <c:pt idx="7">
                  <c:v>Diğer Konular</c:v>
                </c:pt>
              </c:strCache>
            </c:strRef>
          </c:cat>
          <c:val>
            <c:numRef>
              <c:f>Sayfa1!$C$2:$C$9</c:f>
              <c:numCache>
                <c:formatCode>General</c:formatCode>
                <c:ptCount val="8"/>
                <c:pt idx="0">
                  <c:v>9</c:v>
                </c:pt>
                <c:pt idx="1">
                  <c:v>2</c:v>
                </c:pt>
                <c:pt idx="2">
                  <c:v>28</c:v>
                </c:pt>
                <c:pt idx="3">
                  <c:v>20</c:v>
                </c:pt>
                <c:pt idx="4">
                  <c:v>24</c:v>
                </c:pt>
                <c:pt idx="5">
                  <c:v>4</c:v>
                </c:pt>
                <c:pt idx="6">
                  <c:v>3</c:v>
                </c:pt>
                <c:pt idx="7">
                  <c:v>6</c:v>
                </c:pt>
              </c:numCache>
            </c:numRef>
          </c:val>
          <c:extLst>
            <c:ext xmlns:c16="http://schemas.microsoft.com/office/drawing/2014/chart" uri="{C3380CC4-5D6E-409C-BE32-E72D297353CC}">
              <c16:uniqueId val="{00000000-2364-496F-ACEE-865089F0B89A}"/>
            </c:ext>
          </c:extLst>
        </c:ser>
        <c:ser>
          <c:idx val="1"/>
          <c:order val="1"/>
          <c:tx>
            <c:strRef>
              <c:f>Sayfa1!$D$1</c:f>
              <c:strCache>
                <c:ptCount val="1"/>
                <c:pt idx="0">
                  <c:v>estetik_burun</c:v>
                </c:pt>
              </c:strCache>
            </c:strRef>
          </c:tx>
          <c:spPr>
            <a:solidFill>
              <a:schemeClr val="accent2"/>
            </a:solidFill>
            <a:ln>
              <a:noFill/>
            </a:ln>
            <a:effectLst/>
            <a:sp3d/>
          </c:spPr>
          <c:invertIfNegative val="0"/>
          <c:cat>
            <c:strRef>
              <c:f>Sayfa1!$B$2:$B$9</c:f>
              <c:strCache>
                <c:ptCount val="8"/>
                <c:pt idx="0">
                  <c:v>Sağlıklı Yaşam Önerileri</c:v>
                </c:pt>
                <c:pt idx="1">
                  <c:v>Hastalıklardan Korunma Yöntemleri</c:v>
                </c:pt>
                <c:pt idx="2">
                  <c:v>Estetik İşlemler</c:v>
                </c:pt>
                <c:pt idx="3">
                  <c:v>Cerrahi Operasyonlar</c:v>
                </c:pt>
                <c:pt idx="4">
                  <c:v>Hasta Referansları</c:v>
                </c:pt>
                <c:pt idx="5">
                  <c:v>Yeni Tıbbi Teknolojiler</c:v>
                </c:pt>
                <c:pt idx="6">
                  <c:v>Kurum Bilgisi</c:v>
                </c:pt>
                <c:pt idx="7">
                  <c:v>Diğer Konular</c:v>
                </c:pt>
              </c:strCache>
            </c:strRef>
          </c:cat>
          <c:val>
            <c:numRef>
              <c:f>Sayfa1!$D$2:$D$9</c:f>
              <c:numCache>
                <c:formatCode>General</c:formatCode>
                <c:ptCount val="8"/>
                <c:pt idx="0" formatCode="d\-mmm">
                  <c:v>9</c:v>
                </c:pt>
                <c:pt idx="2">
                  <c:v>28</c:v>
                </c:pt>
                <c:pt idx="3">
                  <c:v>20</c:v>
                </c:pt>
                <c:pt idx="4">
                  <c:v>24</c:v>
                </c:pt>
                <c:pt idx="5">
                  <c:v>4</c:v>
                </c:pt>
                <c:pt idx="6">
                  <c:v>3</c:v>
                </c:pt>
                <c:pt idx="7">
                  <c:v>6</c:v>
                </c:pt>
              </c:numCache>
            </c:numRef>
          </c:val>
          <c:extLst>
            <c:ext xmlns:c16="http://schemas.microsoft.com/office/drawing/2014/chart" uri="{C3380CC4-5D6E-409C-BE32-E72D297353CC}">
              <c16:uniqueId val="{00000001-2364-496F-ACEE-865089F0B89A}"/>
            </c:ext>
          </c:extLst>
        </c:ser>
        <c:ser>
          <c:idx val="2"/>
          <c:order val="2"/>
          <c:tx>
            <c:strRef>
              <c:f>Sayfa1!$E$1</c:f>
              <c:strCache>
                <c:ptCount val="1"/>
                <c:pt idx="0">
                  <c:v>drpeyamiduman</c:v>
                </c:pt>
              </c:strCache>
            </c:strRef>
          </c:tx>
          <c:spPr>
            <a:solidFill>
              <a:schemeClr val="accent3"/>
            </a:solidFill>
            <a:ln>
              <a:noFill/>
            </a:ln>
            <a:effectLst/>
            <a:sp3d/>
          </c:spPr>
          <c:invertIfNegative val="0"/>
          <c:cat>
            <c:strRef>
              <c:f>Sayfa1!$B$2:$B$9</c:f>
              <c:strCache>
                <c:ptCount val="8"/>
                <c:pt idx="0">
                  <c:v>Sağlıklı Yaşam Önerileri</c:v>
                </c:pt>
                <c:pt idx="1">
                  <c:v>Hastalıklardan Korunma Yöntemleri</c:v>
                </c:pt>
                <c:pt idx="2">
                  <c:v>Estetik İşlemler</c:v>
                </c:pt>
                <c:pt idx="3">
                  <c:v>Cerrahi Operasyonlar</c:v>
                </c:pt>
                <c:pt idx="4">
                  <c:v>Hasta Referansları</c:v>
                </c:pt>
                <c:pt idx="5">
                  <c:v>Yeni Tıbbi Teknolojiler</c:v>
                </c:pt>
                <c:pt idx="6">
                  <c:v>Kurum Bilgisi</c:v>
                </c:pt>
                <c:pt idx="7">
                  <c:v>Diğer Konular</c:v>
                </c:pt>
              </c:strCache>
            </c:strRef>
          </c:cat>
          <c:val>
            <c:numRef>
              <c:f>Sayfa1!$E$2:$E$9</c:f>
              <c:numCache>
                <c:formatCode>General</c:formatCode>
                <c:ptCount val="8"/>
                <c:pt idx="0">
                  <c:v>9</c:v>
                </c:pt>
                <c:pt idx="1">
                  <c:v>2</c:v>
                </c:pt>
                <c:pt idx="2">
                  <c:v>28</c:v>
                </c:pt>
                <c:pt idx="3">
                  <c:v>20</c:v>
                </c:pt>
                <c:pt idx="4">
                  <c:v>24</c:v>
                </c:pt>
                <c:pt idx="5">
                  <c:v>4</c:v>
                </c:pt>
                <c:pt idx="6">
                  <c:v>3</c:v>
                </c:pt>
                <c:pt idx="7">
                  <c:v>6</c:v>
                </c:pt>
              </c:numCache>
            </c:numRef>
          </c:val>
          <c:extLst>
            <c:ext xmlns:c16="http://schemas.microsoft.com/office/drawing/2014/chart" uri="{C3380CC4-5D6E-409C-BE32-E72D297353CC}">
              <c16:uniqueId val="{00000002-2364-496F-ACEE-865089F0B89A}"/>
            </c:ext>
          </c:extLst>
        </c:ser>
        <c:dLbls>
          <c:showLegendKey val="0"/>
          <c:showVal val="0"/>
          <c:showCatName val="0"/>
          <c:showSerName val="0"/>
          <c:showPercent val="0"/>
          <c:showBubbleSize val="0"/>
        </c:dLbls>
        <c:gapWidth val="150"/>
        <c:shape val="box"/>
        <c:axId val="215995904"/>
        <c:axId val="228891392"/>
        <c:axId val="127997184"/>
      </c:bar3DChart>
      <c:catAx>
        <c:axId val="215995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28891392"/>
        <c:crosses val="autoZero"/>
        <c:auto val="1"/>
        <c:lblAlgn val="ctr"/>
        <c:lblOffset val="100"/>
        <c:noMultiLvlLbl val="0"/>
      </c:catAx>
      <c:valAx>
        <c:axId val="22889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5995904"/>
        <c:crosses val="autoZero"/>
        <c:crossBetween val="between"/>
      </c:valAx>
      <c:serAx>
        <c:axId val="12799718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2889139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551C-476F-414A-9091-58FFFF3A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4251</Words>
  <Characters>24232</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Journal of Communication, Sociology and History Studies - 2022, Volume: 2, Issue: 3 ISSN: 2791-7584</vt:lpstr>
    </vt:vector>
  </TitlesOfParts>
  <Company>Bilgi İşlem Daire Başkanlığı</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Communication, Sociology and History Studies - 2022, Volume: 2, Issue: 1 ISSN: 2791-7584</dc:title>
  <dc:creator>HAKAN GÜLÇAY</dc:creator>
  <cp:lastModifiedBy>hp</cp:lastModifiedBy>
  <cp:revision>20</cp:revision>
  <dcterms:created xsi:type="dcterms:W3CDTF">2022-07-07T13:12:00Z</dcterms:created>
  <dcterms:modified xsi:type="dcterms:W3CDTF">2025-01-11T17:00:00Z</dcterms:modified>
</cp:coreProperties>
</file>